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76" w:rsidRDefault="00EF2554" w:rsidP="003E0576">
      <w:pPr>
        <w:jc w:val="center"/>
        <w:rPr>
          <w:rFonts w:ascii="Times New Roman" w:hAnsi="Times New Roman" w:cs="Times New Roman"/>
          <w:b/>
          <w:sz w:val="28"/>
          <w:szCs w:val="24"/>
          <w:lang w:val="es-AR"/>
        </w:rPr>
      </w:pPr>
      <w:r>
        <w:rPr>
          <w:rFonts w:ascii="Times New Roman" w:hAnsi="Times New Roman" w:cs="Times New Roman"/>
          <w:b/>
          <w:sz w:val="28"/>
          <w:szCs w:val="24"/>
          <w:lang w:val="es-AR"/>
        </w:rPr>
        <w:t>Material de lectura sobre Gobierno Corporativo</w:t>
      </w:r>
    </w:p>
    <w:p w:rsidR="001E1E75" w:rsidRDefault="001E1E75" w:rsidP="001E1E75">
      <w:pPr>
        <w:rPr>
          <w:rFonts w:ascii="Times New Roman" w:hAnsi="Times New Roman" w:cs="Times New Roman"/>
          <w:i/>
          <w:sz w:val="24"/>
          <w:szCs w:val="24"/>
          <w:lang w:val="es-AR"/>
        </w:rPr>
      </w:pPr>
    </w:p>
    <w:p w:rsidR="001E1E75" w:rsidRPr="001E1E75" w:rsidRDefault="001E1E75" w:rsidP="001E1E75">
      <w:pPr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1E1E75">
        <w:rPr>
          <w:rFonts w:ascii="Times New Roman" w:hAnsi="Times New Roman" w:cs="Times New Roman"/>
          <w:i/>
          <w:sz w:val="24"/>
          <w:szCs w:val="24"/>
          <w:lang w:val="es-AR"/>
        </w:rPr>
        <w:t>Los documentos indicados con un asterisco (*) son altamente recomendados</w:t>
      </w:r>
    </w:p>
    <w:p w:rsidR="001E1E75" w:rsidRDefault="001E1E75" w:rsidP="001E1E75">
      <w:pPr>
        <w:pStyle w:val="Prrafodelista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7A56EB" w:rsidRPr="00492BFE" w:rsidRDefault="001E1E75" w:rsidP="005C11AD">
      <w:pPr>
        <w:pStyle w:val="Prrafodelista"/>
        <w:numPr>
          <w:ilvl w:val="0"/>
          <w:numId w:val="18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(*) </w:t>
      </w:r>
      <w:proofErr w:type="spellStart"/>
      <w:r w:rsidR="007A56EB" w:rsidRPr="00492BF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Comité</w:t>
      </w:r>
      <w:proofErr w:type="spellEnd"/>
      <w:r w:rsidR="007A56EB" w:rsidRPr="00492BF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="007A56EB" w:rsidRPr="00492BF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Supervisión</w:t>
      </w:r>
      <w:proofErr w:type="spellEnd"/>
      <w:r w:rsidR="007A56EB" w:rsidRPr="00492BF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7A56EB" w:rsidRPr="00492BF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Bancaria</w:t>
      </w:r>
      <w:proofErr w:type="spellEnd"/>
      <w:r w:rsidR="007A56EB" w:rsidRPr="00492BF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="007A56EB" w:rsidRPr="00492BF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Basilea</w:t>
      </w:r>
      <w:proofErr w:type="spellEnd"/>
      <w:r w:rsidR="007A56EB" w:rsidRPr="00492BF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(CSBB)</w:t>
      </w:r>
      <w:r w:rsidR="007A56EB" w:rsidRPr="007A56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2015. Corporate governance principles for banks. July. </w:t>
      </w:r>
    </w:p>
    <w:p w:rsidR="007A56EB" w:rsidRPr="007A56EB" w:rsidRDefault="00523012" w:rsidP="003520F5">
      <w:pPr>
        <w:pStyle w:val="Prrafodelista"/>
        <w:numPr>
          <w:ilvl w:val="0"/>
          <w:numId w:val="19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</w:t>
      </w:r>
      <w:r w:rsidR="007A56EB" w:rsidRPr="007A56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nglés</w:t>
      </w:r>
      <w:proofErr w:type="spellEnd"/>
      <w:r w:rsidR="007A56EB" w:rsidRPr="007A56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:</w:t>
      </w:r>
      <w:r w:rsidR="007A56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</w:t>
      </w:r>
      <w:r w:rsidR="007A56EB" w:rsidRPr="007A56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</w:t>
      </w:r>
      <w:hyperlink r:id="rId8" w:history="1">
        <w:r w:rsidR="007A56EB" w:rsidRPr="00857B25">
          <w:rPr>
            <w:rStyle w:val="Hipervnculo"/>
            <w:rFonts w:ascii="Times New Roman" w:eastAsiaTheme="minorEastAsia" w:hAnsi="Times New Roman" w:cs="Times New Roman"/>
            <w:kern w:val="24"/>
            <w:sz w:val="24"/>
            <w:szCs w:val="24"/>
          </w:rPr>
          <w:t>http://www.bis.org/bcbs/publ/d328.pdf</w:t>
        </w:r>
      </w:hyperlink>
      <w:r w:rsidR="007A56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</w:t>
      </w:r>
    </w:p>
    <w:p w:rsidR="007A56EB" w:rsidRPr="007A56EB" w:rsidRDefault="00523012" w:rsidP="003520F5">
      <w:pPr>
        <w:pStyle w:val="Prrafodelista"/>
        <w:numPr>
          <w:ilvl w:val="0"/>
          <w:numId w:val="19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</w:t>
      </w:r>
      <w:r w:rsidR="007A56EB" w:rsidRPr="009D39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spañol</w:t>
      </w:r>
      <w:proofErr w:type="spellEnd"/>
      <w:r w:rsidR="007A56EB" w:rsidRPr="009D39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: </w:t>
      </w:r>
      <w:hyperlink r:id="rId9" w:history="1">
        <w:r w:rsidR="007A56EB" w:rsidRPr="009D3914">
          <w:rPr>
            <w:rStyle w:val="Hipervnculo"/>
            <w:rFonts w:ascii="Times New Roman" w:eastAsiaTheme="minorEastAsia" w:hAnsi="Times New Roman" w:cs="Times New Roman"/>
            <w:kern w:val="24"/>
            <w:sz w:val="24"/>
            <w:szCs w:val="24"/>
          </w:rPr>
          <w:t>http://www.bis.org/bcbs/publ/d328_es.pdf</w:t>
        </w:r>
      </w:hyperlink>
      <w:r w:rsidR="007A56EB" w:rsidRPr="009D39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7A56EB" w:rsidRPr="007A56EB" w:rsidRDefault="007A56EB" w:rsidP="003520F5">
      <w:pPr>
        <w:spacing w:before="60" w:after="0" w:line="240" w:lineRule="auto"/>
        <w:ind w:left="-1483"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7A5951" w:rsidRPr="007A5951" w:rsidRDefault="001E1E75" w:rsidP="003520F5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(*) </w:t>
      </w:r>
      <w:r w:rsidR="007A5951" w:rsidRPr="007A5951">
        <w:rPr>
          <w:rFonts w:ascii="Times New Roman" w:eastAsia="Times New Roman" w:hAnsi="Times New Roman" w:cs="Times New Roman"/>
          <w:sz w:val="24"/>
          <w:szCs w:val="24"/>
        </w:rPr>
        <w:t xml:space="preserve">CONASSIF. 2016. </w:t>
      </w:r>
      <w:proofErr w:type="spellStart"/>
      <w:r w:rsidR="00523012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="0052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951" w:rsidRPr="007A5951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="007A5951" w:rsidRPr="007A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951" w:rsidRPr="007A5951">
        <w:rPr>
          <w:rFonts w:ascii="Times New Roman" w:eastAsia="Times New Roman" w:hAnsi="Times New Roman" w:cs="Times New Roman"/>
          <w:sz w:val="24"/>
          <w:szCs w:val="24"/>
        </w:rPr>
        <w:t>Gobier</w:t>
      </w:r>
      <w:r w:rsidR="007A5951">
        <w:rPr>
          <w:rFonts w:ascii="Times New Roman" w:eastAsia="Times New Roman" w:hAnsi="Times New Roman" w:cs="Times New Roman"/>
          <w:sz w:val="24"/>
          <w:szCs w:val="24"/>
        </w:rPr>
        <w:t>n</w:t>
      </w:r>
      <w:r w:rsidR="007A5951" w:rsidRPr="007A5951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7A5951" w:rsidRPr="007A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951" w:rsidRPr="007A5951">
        <w:rPr>
          <w:rFonts w:ascii="Times New Roman" w:eastAsia="Times New Roman" w:hAnsi="Times New Roman" w:cs="Times New Roman"/>
          <w:sz w:val="24"/>
          <w:szCs w:val="24"/>
        </w:rPr>
        <w:t>Corporativo</w:t>
      </w:r>
      <w:proofErr w:type="spellEnd"/>
      <w:r w:rsidR="007A5951" w:rsidRPr="007A59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3012">
        <w:rPr>
          <w:rFonts w:ascii="Times New Roman" w:eastAsia="Times New Roman" w:hAnsi="Times New Roman" w:cs="Times New Roman"/>
          <w:sz w:val="24"/>
          <w:szCs w:val="24"/>
        </w:rPr>
        <w:t xml:space="preserve">14 de </w:t>
      </w:r>
      <w:proofErr w:type="spellStart"/>
      <w:r w:rsidR="00523012">
        <w:rPr>
          <w:rFonts w:ascii="Times New Roman" w:eastAsia="Times New Roman" w:hAnsi="Times New Roman" w:cs="Times New Roman"/>
          <w:sz w:val="24"/>
          <w:szCs w:val="24"/>
        </w:rPr>
        <w:t>noviembre</w:t>
      </w:r>
      <w:proofErr w:type="spellEnd"/>
    </w:p>
    <w:p w:rsidR="007A5951" w:rsidRPr="00523012" w:rsidRDefault="00B36C3B" w:rsidP="00523012">
      <w:pPr>
        <w:spacing w:after="0" w:line="240" w:lineRule="auto"/>
        <w:ind w:left="360"/>
        <w:contextualSpacing/>
        <w:rPr>
          <w:rStyle w:val="Hipervnculo"/>
          <w:rFonts w:eastAsiaTheme="minorEastAsia"/>
          <w:kern w:val="24"/>
        </w:rPr>
      </w:pPr>
      <w:hyperlink r:id="rId10" w:history="1">
        <w:r w:rsidR="00523012" w:rsidRPr="00523012">
          <w:rPr>
            <w:rStyle w:val="Hipervnculo"/>
            <w:rFonts w:ascii="Times New Roman" w:eastAsiaTheme="minorEastAsia" w:hAnsi="Times New Roman" w:cs="Times New Roman"/>
            <w:kern w:val="24"/>
            <w:sz w:val="24"/>
            <w:szCs w:val="24"/>
          </w:rPr>
          <w:t>http://www.conassif.fi.cr/acuerdos/2016/82_1294_05_lcd.pdf</w:t>
        </w:r>
      </w:hyperlink>
      <w:r w:rsidR="00523012" w:rsidRPr="00523012">
        <w:rPr>
          <w:rStyle w:val="Hipervnculo"/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</w:p>
    <w:p w:rsidR="00523012" w:rsidRPr="00523012" w:rsidRDefault="00523012" w:rsidP="0052301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7A56EB" w:rsidRPr="007A56EB" w:rsidRDefault="007A56EB" w:rsidP="003520F5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</w:rPr>
      </w:pPr>
      <w:r w:rsidRPr="007A56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Financial Stability Board (FSB). 2013. Thematic Review on Risk Governance. February.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</w:t>
      </w:r>
      <w:r w:rsidRPr="007A56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hyperlink r:id="rId11" w:history="1">
        <w:r w:rsidRPr="00857B25">
          <w:rPr>
            <w:rStyle w:val="Hipervnculo"/>
            <w:rFonts w:ascii="Times New Roman" w:eastAsiaTheme="minorEastAsia" w:hAnsi="Times New Roman" w:cs="Times New Roman"/>
            <w:kern w:val="24"/>
            <w:sz w:val="24"/>
            <w:szCs w:val="24"/>
          </w:rPr>
          <w:t>http://www.fsb.org/2013/02/r_130212/</w:t>
        </w:r>
      </w:hyperlink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7A56EB" w:rsidRPr="007A56EB" w:rsidRDefault="007A56EB" w:rsidP="003520F5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E64D68" w:rsidRPr="00E64D68" w:rsidRDefault="00A97122" w:rsidP="003520F5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(*) </w:t>
      </w:r>
      <w:bookmarkStart w:id="0" w:name="_GoBack"/>
      <w:bookmarkEnd w:id="0"/>
      <w:r w:rsidR="007A56EB" w:rsidRPr="007A56E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FSB. 2009. Principles and Implementation Standards for Sound Compensation Practices. </w:t>
      </w:r>
    </w:p>
    <w:p w:rsidR="007A56EB" w:rsidRPr="00E64D68" w:rsidRDefault="00B36C3B" w:rsidP="00E64D6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</w:rPr>
      </w:pPr>
      <w:hyperlink r:id="rId12" w:history="1">
        <w:r w:rsidR="00E22BA5" w:rsidRPr="00857B25">
          <w:rPr>
            <w:rStyle w:val="Hipervnculo"/>
            <w:rFonts w:ascii="Times New Roman" w:eastAsiaTheme="minorEastAsia" w:hAnsi="Times New Roman" w:cs="Times New Roman"/>
            <w:kern w:val="24"/>
            <w:sz w:val="24"/>
            <w:szCs w:val="24"/>
          </w:rPr>
          <w:t>http://www.fsb.org/2009/09/cos_090401b/</w:t>
        </w:r>
      </w:hyperlink>
      <w:r w:rsidR="00E22BA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856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(Dos </w:t>
      </w:r>
      <w:proofErr w:type="spellStart"/>
      <w:r w:rsidR="008856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documentos</w:t>
      </w:r>
      <w:proofErr w:type="spellEnd"/>
      <w:r w:rsidR="008856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</w:t>
      </w:r>
    </w:p>
    <w:p w:rsidR="00E64D68" w:rsidRDefault="00E64D68" w:rsidP="00E64D68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1107E8" w:rsidRDefault="001E1E75" w:rsidP="00CE27E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(*) </w:t>
      </w:r>
      <w:r w:rsidR="001107E8" w:rsidRPr="00C81AC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International Association of Insurance Supervisors (IAIS). 2015. Insurance Core Principles.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Principio 7. </w:t>
      </w:r>
      <w:r w:rsidR="001107E8" w:rsidRPr="00C81AC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November.</w:t>
      </w:r>
      <w:r w:rsidR="00C81AC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hyperlink r:id="rId13" w:history="1">
        <w:r w:rsidR="001107E8" w:rsidRPr="00C81AC3">
          <w:rPr>
            <w:rStyle w:val="Hipervnculo"/>
            <w:rFonts w:ascii="Times New Roman" w:eastAsiaTheme="minorEastAsia" w:hAnsi="Times New Roman" w:cs="Times New Roman"/>
            <w:kern w:val="24"/>
            <w:sz w:val="24"/>
            <w:szCs w:val="24"/>
          </w:rPr>
          <w:t>http://www.iaisweb.org/page/supervisory-material/insurance-core-principles</w:t>
        </w:r>
      </w:hyperlink>
      <w:r w:rsidR="001107E8" w:rsidRPr="00C81AC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C81AC3" w:rsidRDefault="00C81AC3" w:rsidP="00C81AC3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C81AC3" w:rsidRPr="00C81AC3" w:rsidRDefault="00C81AC3" w:rsidP="00C81AC3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81AC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International Association of Insurance Supervisors (IAIS). 201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4. </w:t>
      </w:r>
      <w:r w:rsidRPr="00C81AC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Issues Paper Approaches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</w:t>
      </w:r>
      <w:r w:rsidRPr="00C81AC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 Group Corporate Governance. Impact on Control Functions. October.</w:t>
      </w:r>
    </w:p>
    <w:p w:rsidR="00C81AC3" w:rsidRPr="00C81AC3" w:rsidRDefault="00B36C3B" w:rsidP="00C81AC3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hyperlink r:id="rId14" w:history="1">
        <w:r w:rsidR="00C81AC3" w:rsidRPr="00FF38B0">
          <w:rPr>
            <w:rStyle w:val="Hipervnculo"/>
            <w:rFonts w:ascii="Times New Roman" w:eastAsiaTheme="minorEastAsia" w:hAnsi="Times New Roman" w:cs="Times New Roman"/>
            <w:kern w:val="24"/>
            <w:sz w:val="24"/>
            <w:szCs w:val="24"/>
          </w:rPr>
          <w:t>http://www.iaisweb.org/page/supervisory-material/issues-papers//file/34545/issues-paper-on-approaches-to-group-corporate-governance</w:t>
        </w:r>
      </w:hyperlink>
      <w:r w:rsidR="00C81AC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1107E8" w:rsidRDefault="001107E8" w:rsidP="001107E8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E64D68" w:rsidRPr="00E64D68" w:rsidRDefault="00E64D68" w:rsidP="00E7564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International Association of Insurance Supervisors and </w:t>
      </w:r>
      <w:proofErr w:type="spellStart"/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Organisation</w:t>
      </w:r>
      <w:proofErr w:type="spellEnd"/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for Economic Co-operation and Development (IAIS</w:t>
      </w:r>
      <w:r w:rsidR="001107E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OECD). 2009. Issues Paper on Corporate Governance. July. </w:t>
      </w:r>
      <w:hyperlink r:id="rId15" w:history="1">
        <w:r w:rsidRPr="00E64D68">
          <w:rPr>
            <w:rStyle w:val="Hipervnculo"/>
            <w:rFonts w:ascii="Times New Roman" w:eastAsiaTheme="minorEastAsia" w:hAnsi="Times New Roman" w:cs="Times New Roman"/>
            <w:kern w:val="24"/>
            <w:sz w:val="24"/>
            <w:szCs w:val="24"/>
          </w:rPr>
          <w:t>http://www.oecd.org/daf/ca/corporategovernanceprinciples/46036825.pdf</w:t>
        </w:r>
      </w:hyperlink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9D3914" w:rsidRPr="00E64D68" w:rsidRDefault="009D3914" w:rsidP="00E64D68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9D3914" w:rsidRDefault="00E64D68" w:rsidP="00E64D68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International Association o</w:t>
      </w:r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Insurance Supervisors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Organisation</w:t>
      </w:r>
      <w:proofErr w:type="spellEnd"/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for Economic Cooperation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</w:t>
      </w:r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nd Development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and, W</w:t>
      </w:r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orld Bank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2009. </w:t>
      </w:r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Corporate Governance Survey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Report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March.</w:t>
      </w:r>
    </w:p>
    <w:p w:rsidR="00E64D68" w:rsidRPr="00E64D68" w:rsidRDefault="00B36C3B" w:rsidP="00E64D68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hyperlink r:id="rId16" w:history="1">
        <w:r w:rsidR="00E64D68" w:rsidRPr="00FF38B0">
          <w:rPr>
            <w:rStyle w:val="Hipervnculo"/>
            <w:rFonts w:ascii="Times New Roman" w:eastAsiaTheme="minorEastAsia" w:hAnsi="Times New Roman" w:cs="Times New Roman"/>
            <w:kern w:val="24"/>
            <w:sz w:val="24"/>
            <w:szCs w:val="24"/>
          </w:rPr>
          <w:t>http://www.oecd.org/finance/insurance/42534695.pdf</w:t>
        </w:r>
      </w:hyperlink>
      <w:r w:rsidR="00E64D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9D3914" w:rsidRPr="009D3914" w:rsidRDefault="009D3914" w:rsidP="003520F5">
      <w:pPr>
        <w:pStyle w:val="Prrafodelista"/>
        <w:ind w:left="0"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221B35" w:rsidRDefault="001E1E75" w:rsidP="003520F5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(*) </w:t>
      </w:r>
      <w:r w:rsidR="00943AA0" w:rsidRPr="00E22BA5">
        <w:rPr>
          <w:rFonts w:ascii="Times New Roman" w:eastAsia="Times New Roman" w:hAnsi="Times New Roman" w:cs="Times New Roman"/>
          <w:sz w:val="24"/>
          <w:szCs w:val="24"/>
        </w:rPr>
        <w:t xml:space="preserve">OECD. 2015. G20/OECD Principles of corporate governance. November. </w:t>
      </w:r>
      <w:hyperlink r:id="rId17" w:history="1">
        <w:r w:rsidR="00943AA0" w:rsidRPr="00E22BA5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http://www.oecd.org/corporate/principles-corporate-governance.htm</w:t>
        </w:r>
      </w:hyperlink>
      <w:r w:rsidR="00943AA0" w:rsidRPr="00E22BA5">
        <w:rPr>
          <w:rFonts w:ascii="Times New Roman" w:eastAsia="Times New Roman" w:hAnsi="Times New Roman" w:cs="Times New Roman"/>
          <w:color w:val="A04DA3"/>
          <w:sz w:val="24"/>
          <w:szCs w:val="24"/>
        </w:rPr>
        <w:t xml:space="preserve"> </w:t>
      </w:r>
    </w:p>
    <w:p w:rsidR="00EF2554" w:rsidRDefault="00EF2554" w:rsidP="003520F5">
      <w:pPr>
        <w:pStyle w:val="Prrafodelista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22BA5" w:rsidRPr="00EF2554" w:rsidRDefault="00EF2554" w:rsidP="001107E8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22BA5">
        <w:rPr>
          <w:rFonts w:ascii="Times New Roman" w:eastAsia="Times New Roman" w:hAnsi="Times New Roman" w:cs="Times New Roman"/>
          <w:sz w:val="24"/>
          <w:szCs w:val="24"/>
        </w:rPr>
        <w:t xml:space="preserve">OECD. 2015.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OECD Corporate Governance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Factbook</w:t>
      </w:r>
      <w:proofErr w:type="spellEnd"/>
    </w:p>
    <w:p w:rsidR="00EF2554" w:rsidRDefault="00B36C3B" w:rsidP="00EF2554">
      <w:pPr>
        <w:pStyle w:val="Prrafodelista"/>
        <w:ind w:left="360"/>
        <w:rPr>
          <w:rFonts w:ascii="Times New Roman" w:eastAsia="Times New Roman" w:hAnsi="Times New Roman" w:cs="Times New Roman"/>
          <w:color w:val="A04DA3"/>
          <w:sz w:val="24"/>
          <w:szCs w:val="24"/>
        </w:rPr>
      </w:pPr>
      <w:hyperlink r:id="rId18" w:history="1">
        <w:r w:rsidR="00EF2554" w:rsidRPr="009A3B72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http://www.oecd.org/daf/ca/corporate-governance-factbook.htm</w:t>
        </w:r>
      </w:hyperlink>
      <w:r w:rsidR="00EF2554">
        <w:rPr>
          <w:rFonts w:ascii="Times New Roman" w:eastAsia="Times New Roman" w:hAnsi="Times New Roman" w:cs="Times New Roman"/>
          <w:color w:val="A04DA3"/>
          <w:sz w:val="24"/>
          <w:szCs w:val="24"/>
        </w:rPr>
        <w:t xml:space="preserve"> </w:t>
      </w:r>
    </w:p>
    <w:p w:rsidR="001107E8" w:rsidRDefault="001107E8" w:rsidP="00EF2554">
      <w:pPr>
        <w:pStyle w:val="Prrafodelista"/>
        <w:ind w:left="360"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221B35" w:rsidRPr="00EF2554" w:rsidRDefault="00943AA0" w:rsidP="001107E8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A04DA3"/>
          <w:sz w:val="24"/>
          <w:szCs w:val="24"/>
        </w:rPr>
      </w:pPr>
      <w:r w:rsidRPr="00EF2554">
        <w:rPr>
          <w:rFonts w:ascii="Times New Roman" w:eastAsia="Times New Roman" w:hAnsi="Times New Roman" w:cs="Times New Roman"/>
          <w:sz w:val="24"/>
          <w:szCs w:val="24"/>
        </w:rPr>
        <w:lastRenderedPageBreak/>
        <w:t>OECD. 2015. Guidelines on Corporate Governance of State-Owned Enterprises. Jul</w:t>
      </w:r>
      <w:r w:rsidR="00424081" w:rsidRPr="00EF255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F25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9" w:history="1">
        <w:r w:rsidRPr="00EF2554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http://www.oecd.org/daf/ca/OECD-Guidelines-Corporate-Governance-SOEs-2015.pdf</w:t>
        </w:r>
      </w:hyperlink>
      <w:r w:rsidRPr="00EF2554">
        <w:rPr>
          <w:rFonts w:ascii="Times New Roman" w:eastAsia="Times New Roman" w:hAnsi="Times New Roman" w:cs="Times New Roman"/>
          <w:color w:val="A04DA3"/>
          <w:sz w:val="24"/>
          <w:szCs w:val="24"/>
        </w:rPr>
        <w:t xml:space="preserve"> </w:t>
      </w:r>
    </w:p>
    <w:p w:rsidR="00E22BA5" w:rsidRDefault="00E22BA5" w:rsidP="003520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221B35" w:rsidRPr="00E64D68" w:rsidRDefault="00943AA0" w:rsidP="001107E8">
      <w:pPr>
        <w:numPr>
          <w:ilvl w:val="0"/>
          <w:numId w:val="18"/>
        </w:numPr>
        <w:spacing w:after="0" w:line="240" w:lineRule="auto"/>
        <w:contextualSpacing/>
        <w:rPr>
          <w:rStyle w:val="Hipervnculo"/>
          <w:rFonts w:ascii="Times New Roman" w:eastAsia="Times New Roman" w:hAnsi="Times New Roman" w:cs="Times New Roman"/>
          <w:color w:val="A04DA3"/>
          <w:sz w:val="24"/>
          <w:szCs w:val="24"/>
          <w:u w:val="none"/>
        </w:rPr>
      </w:pPr>
      <w:r w:rsidRPr="00E22BA5">
        <w:rPr>
          <w:rFonts w:ascii="Times New Roman" w:eastAsia="Times New Roman" w:hAnsi="Times New Roman" w:cs="Times New Roman"/>
          <w:sz w:val="24"/>
          <w:szCs w:val="24"/>
        </w:rPr>
        <w:t>OECD. 2013. Boards of Directors of State-Owned Enterprises. An Overview of National Practices.</w:t>
      </w:r>
      <w:r w:rsidR="00C81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DD5" w:rsidRPr="00622F40">
        <w:rPr>
          <w:rFonts w:ascii="Times New Roman" w:eastAsia="Times New Roman" w:hAnsi="Times New Roman" w:cs="Times New Roman"/>
          <w:b/>
          <w:sz w:val="24"/>
          <w:szCs w:val="24"/>
        </w:rPr>
        <w:t>Archivo</w:t>
      </w:r>
      <w:proofErr w:type="spellEnd"/>
      <w:r w:rsidR="00C81DD5" w:rsidRPr="00622F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1DD5" w:rsidRPr="00622F40">
        <w:rPr>
          <w:rFonts w:ascii="Times New Roman" w:eastAsia="Times New Roman" w:hAnsi="Times New Roman" w:cs="Times New Roman"/>
          <w:b/>
          <w:sz w:val="24"/>
          <w:szCs w:val="24"/>
        </w:rPr>
        <w:t>sólo</w:t>
      </w:r>
      <w:proofErr w:type="spellEnd"/>
      <w:r w:rsidR="00C81DD5" w:rsidRPr="00622F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1DD5" w:rsidRPr="00622F40">
        <w:rPr>
          <w:rFonts w:ascii="Times New Roman" w:eastAsia="Times New Roman" w:hAnsi="Times New Roman" w:cs="Times New Roman"/>
          <w:b/>
          <w:sz w:val="24"/>
          <w:szCs w:val="24"/>
        </w:rPr>
        <w:t>lectura</w:t>
      </w:r>
      <w:proofErr w:type="spellEnd"/>
      <w:r w:rsidR="00C81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DD5">
        <w:rPr>
          <w:rFonts w:ascii="Times New Roman" w:eastAsia="Times New Roman" w:hAnsi="Times New Roman" w:cs="Times New Roman"/>
          <w:sz w:val="24"/>
          <w:szCs w:val="24"/>
        </w:rPr>
        <w:t>disponible</w:t>
      </w:r>
      <w:proofErr w:type="spellEnd"/>
      <w:r w:rsidR="00C81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DD5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C81D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22BA5">
        <w:rPr>
          <w:rFonts w:ascii="Times New Roman" w:eastAsia="Times New Roman" w:hAnsi="Times New Roman" w:cs="Times New Roman"/>
          <w:color w:val="A04DA3"/>
          <w:sz w:val="24"/>
          <w:szCs w:val="24"/>
        </w:rPr>
        <w:t xml:space="preserve"> </w:t>
      </w:r>
      <w:hyperlink r:id="rId20" w:history="1">
        <w:r w:rsidRPr="00E22BA5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http://www.oecd-ilibrary.org/governance/board-of-directors-of-state-owned-enterprises_9789264200425-en</w:t>
        </w:r>
      </w:hyperlink>
    </w:p>
    <w:p w:rsidR="00E64D68" w:rsidRDefault="00E64D68" w:rsidP="00E64D68">
      <w:pPr>
        <w:pStyle w:val="Prrafodelista"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3139BF" w:rsidRPr="003139BF" w:rsidRDefault="001E1E75" w:rsidP="001107E8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(*) </w:t>
      </w:r>
      <w:r w:rsidR="00E64D68" w:rsidRPr="003139BF">
        <w:rPr>
          <w:rFonts w:ascii="Times New Roman" w:eastAsia="Times New Roman" w:hAnsi="Times New Roman" w:cs="Times New Roman"/>
          <w:sz w:val="24"/>
          <w:szCs w:val="24"/>
        </w:rPr>
        <w:t>OECD</w:t>
      </w:r>
      <w:r w:rsidR="003139BF" w:rsidRPr="003139BF">
        <w:rPr>
          <w:rFonts w:ascii="Times New Roman" w:eastAsia="Times New Roman" w:hAnsi="Times New Roman" w:cs="Times New Roman"/>
          <w:sz w:val="24"/>
          <w:szCs w:val="24"/>
        </w:rPr>
        <w:t>. 2011.</w:t>
      </w:r>
      <w:r w:rsidR="00E64D68" w:rsidRPr="003139BF">
        <w:rPr>
          <w:rFonts w:ascii="Times New Roman" w:eastAsia="Times New Roman" w:hAnsi="Times New Roman" w:cs="Times New Roman"/>
          <w:sz w:val="24"/>
          <w:szCs w:val="24"/>
        </w:rPr>
        <w:t xml:space="preserve"> Guidelines on Insurer Governance</w:t>
      </w:r>
      <w:r w:rsidR="003139BF" w:rsidRPr="003139BF">
        <w:rPr>
          <w:rFonts w:ascii="Times New Roman" w:eastAsia="Times New Roman" w:hAnsi="Times New Roman" w:cs="Times New Roman"/>
          <w:sz w:val="24"/>
          <w:szCs w:val="24"/>
        </w:rPr>
        <w:t xml:space="preserve">. May. </w:t>
      </w:r>
    </w:p>
    <w:p w:rsidR="00B776B3" w:rsidRPr="000542A7" w:rsidRDefault="00B36C3B" w:rsidP="003139BF">
      <w:pPr>
        <w:pStyle w:val="Prrafodelista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3139BF" w:rsidRPr="00FF38B0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http://www.oecd.org/finance/insurance/oecdguidelinesoninsurergovernance.htm</w:t>
        </w:r>
      </w:hyperlink>
      <w:r w:rsidR="0031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E63" w:rsidRDefault="00711E63" w:rsidP="003520F5">
      <w:pPr>
        <w:pStyle w:val="Prrafodelista"/>
        <w:ind w:left="0"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67225D" w:rsidRDefault="0067225D" w:rsidP="001D492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67225D" w:rsidRPr="00EF33FC" w:rsidRDefault="0067225D" w:rsidP="001D492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F33FC" w:rsidRDefault="00EF33FC" w:rsidP="00EF33F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04DA3"/>
          <w:sz w:val="24"/>
          <w:szCs w:val="24"/>
        </w:rPr>
      </w:pPr>
    </w:p>
    <w:p w:rsidR="00EF33FC" w:rsidRDefault="00EF33FC" w:rsidP="00EF33F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04DA3"/>
          <w:sz w:val="24"/>
          <w:szCs w:val="24"/>
        </w:rPr>
      </w:pPr>
    </w:p>
    <w:p w:rsidR="00EF33FC" w:rsidRPr="00543933" w:rsidRDefault="00EF33FC" w:rsidP="00EF33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67225D" w:rsidRDefault="0067225D" w:rsidP="001D492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67225D" w:rsidRDefault="0067225D" w:rsidP="001D492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67225D" w:rsidRPr="001D492E" w:rsidRDefault="0067225D" w:rsidP="001D492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7A56EB" w:rsidRPr="007A56EB" w:rsidRDefault="007A56EB" w:rsidP="007A56E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</w:rPr>
      </w:pPr>
    </w:p>
    <w:p w:rsidR="003E0576" w:rsidRPr="007A56EB" w:rsidRDefault="003E0576" w:rsidP="007A56EB">
      <w:pPr>
        <w:rPr>
          <w:rFonts w:ascii="Times New Roman" w:hAnsi="Times New Roman" w:cs="Times New Roman"/>
          <w:sz w:val="24"/>
          <w:szCs w:val="24"/>
          <w:lang w:val="es-AR"/>
        </w:rPr>
      </w:pPr>
    </w:p>
    <w:sectPr w:rsidR="003E0576" w:rsidRPr="007A56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3B" w:rsidRDefault="00B36C3B" w:rsidP="00EC5C62">
      <w:pPr>
        <w:spacing w:after="0" w:line="240" w:lineRule="auto"/>
      </w:pPr>
      <w:r>
        <w:separator/>
      </w:r>
    </w:p>
  </w:endnote>
  <w:endnote w:type="continuationSeparator" w:id="0">
    <w:p w:rsidR="00B36C3B" w:rsidRDefault="00B36C3B" w:rsidP="00EC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93" w:rsidRDefault="007129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463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5C62" w:rsidRDefault="00EC5C6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C62" w:rsidRDefault="00EC5C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93" w:rsidRDefault="007129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3B" w:rsidRDefault="00B36C3B" w:rsidP="00EC5C62">
      <w:pPr>
        <w:spacing w:after="0" w:line="240" w:lineRule="auto"/>
      </w:pPr>
      <w:r>
        <w:separator/>
      </w:r>
    </w:p>
  </w:footnote>
  <w:footnote w:type="continuationSeparator" w:id="0">
    <w:p w:rsidR="00B36C3B" w:rsidRDefault="00B36C3B" w:rsidP="00EC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93" w:rsidRDefault="007129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62" w:rsidRPr="00EC5C62" w:rsidRDefault="002B5813" w:rsidP="00EC5C62">
    <w:pPr>
      <w:pStyle w:val="Encabezado"/>
      <w:jc w:val="center"/>
      <w:rPr>
        <w:b/>
        <w:u w:val="single"/>
      </w:rPr>
    </w:pPr>
    <w:r>
      <w:rPr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93" w:rsidRDefault="007129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09B"/>
    <w:multiLevelType w:val="hybridMultilevel"/>
    <w:tmpl w:val="290C1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46D6C"/>
    <w:multiLevelType w:val="hybridMultilevel"/>
    <w:tmpl w:val="A2F2C750"/>
    <w:lvl w:ilvl="0" w:tplc="F5B252E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position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3B72"/>
    <w:multiLevelType w:val="hybridMultilevel"/>
    <w:tmpl w:val="652A556C"/>
    <w:lvl w:ilvl="0" w:tplc="7A5812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9E06C3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C20AA1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5E0EAB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B4EC4F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3BCC8F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114262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2C2CF7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A300B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3" w15:restartNumberingAfterBreak="0">
    <w:nsid w:val="1BEC5EC2"/>
    <w:multiLevelType w:val="hybridMultilevel"/>
    <w:tmpl w:val="1B88B638"/>
    <w:lvl w:ilvl="0" w:tplc="3B48A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ABC1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03C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8D87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0F6B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BA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0DA1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0360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1C88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1E89301C"/>
    <w:multiLevelType w:val="hybridMultilevel"/>
    <w:tmpl w:val="A956CAD4"/>
    <w:lvl w:ilvl="0" w:tplc="5DBED2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6710"/>
    <w:multiLevelType w:val="hybridMultilevel"/>
    <w:tmpl w:val="16704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872F7"/>
    <w:multiLevelType w:val="hybridMultilevel"/>
    <w:tmpl w:val="EFB20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94EC2E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A0A44"/>
    <w:multiLevelType w:val="hybridMultilevel"/>
    <w:tmpl w:val="148A5492"/>
    <w:lvl w:ilvl="0" w:tplc="5DBED2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3891"/>
    <w:multiLevelType w:val="hybridMultilevel"/>
    <w:tmpl w:val="99A27E84"/>
    <w:lvl w:ilvl="0" w:tplc="FB964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308A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41C6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5FA6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7245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5F08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264F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7AA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E7C5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34A37F6F"/>
    <w:multiLevelType w:val="hybridMultilevel"/>
    <w:tmpl w:val="77C41F66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910011"/>
    <w:multiLevelType w:val="hybridMultilevel"/>
    <w:tmpl w:val="64987032"/>
    <w:lvl w:ilvl="0" w:tplc="C0224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DBCA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C8A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6DE3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FBEF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5709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C384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2C41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C5A7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3C9F6FDA"/>
    <w:multiLevelType w:val="hybridMultilevel"/>
    <w:tmpl w:val="47A02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B5636"/>
    <w:multiLevelType w:val="hybridMultilevel"/>
    <w:tmpl w:val="37F87620"/>
    <w:lvl w:ilvl="0" w:tplc="1A8E3748">
      <w:start w:val="1"/>
      <w:numFmt w:val="bullet"/>
      <w:lvlText w:val="•"/>
      <w:lvlJc w:val="left"/>
      <w:pPr>
        <w:ind w:left="1080" w:hanging="360"/>
      </w:pPr>
      <w:rPr>
        <w:rFonts w:ascii="Georgia" w:hAnsi="Georgia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C677BB"/>
    <w:multiLevelType w:val="hybridMultilevel"/>
    <w:tmpl w:val="1A22F8F8"/>
    <w:lvl w:ilvl="0" w:tplc="F5B252EA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D68B9"/>
    <w:multiLevelType w:val="hybridMultilevel"/>
    <w:tmpl w:val="AF8629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8C6F91"/>
    <w:multiLevelType w:val="hybridMultilevel"/>
    <w:tmpl w:val="0E122808"/>
    <w:lvl w:ilvl="0" w:tplc="1A8E3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4F7EED26">
      <w:start w:val="97"/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76B09C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CCD47E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EDA45D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B96E24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754A3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0E541F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245C39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6" w15:restartNumberingAfterBreak="0">
    <w:nsid w:val="5A7211D9"/>
    <w:multiLevelType w:val="hybridMultilevel"/>
    <w:tmpl w:val="B59CD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711B45"/>
    <w:multiLevelType w:val="hybridMultilevel"/>
    <w:tmpl w:val="4C40B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162AE"/>
    <w:multiLevelType w:val="hybridMultilevel"/>
    <w:tmpl w:val="02E6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8439B"/>
    <w:multiLevelType w:val="hybridMultilevel"/>
    <w:tmpl w:val="835E41F4"/>
    <w:lvl w:ilvl="0" w:tplc="9F1EB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A4B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4FA7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320B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504E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C56B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94D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3E0E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1B8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 w15:restartNumberingAfterBreak="0">
    <w:nsid w:val="7D7549BE"/>
    <w:multiLevelType w:val="hybridMultilevel"/>
    <w:tmpl w:val="0C0EE90A"/>
    <w:lvl w:ilvl="0" w:tplc="F5B252E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position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D7992"/>
    <w:multiLevelType w:val="hybridMultilevel"/>
    <w:tmpl w:val="89C4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21"/>
  </w:num>
  <w:num w:numId="9">
    <w:abstractNumId w:val="7"/>
  </w:num>
  <w:num w:numId="10">
    <w:abstractNumId w:val="4"/>
  </w:num>
  <w:num w:numId="11">
    <w:abstractNumId w:val="5"/>
  </w:num>
  <w:num w:numId="12">
    <w:abstractNumId w:val="15"/>
  </w:num>
  <w:num w:numId="13">
    <w:abstractNumId w:val="8"/>
  </w:num>
  <w:num w:numId="14">
    <w:abstractNumId w:val="2"/>
  </w:num>
  <w:num w:numId="15">
    <w:abstractNumId w:val="19"/>
  </w:num>
  <w:num w:numId="16">
    <w:abstractNumId w:val="10"/>
  </w:num>
  <w:num w:numId="17">
    <w:abstractNumId w:val="3"/>
  </w:num>
  <w:num w:numId="18">
    <w:abstractNumId w:val="11"/>
  </w:num>
  <w:num w:numId="19">
    <w:abstractNumId w:val="12"/>
  </w:num>
  <w:num w:numId="20">
    <w:abstractNumId w:val="18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B1"/>
    <w:rsid w:val="00003E05"/>
    <w:rsid w:val="0002029C"/>
    <w:rsid w:val="0002169D"/>
    <w:rsid w:val="00047AF6"/>
    <w:rsid w:val="00050FDE"/>
    <w:rsid w:val="000542A7"/>
    <w:rsid w:val="00067535"/>
    <w:rsid w:val="000702E6"/>
    <w:rsid w:val="001107E8"/>
    <w:rsid w:val="001455EB"/>
    <w:rsid w:val="00150F41"/>
    <w:rsid w:val="00172EBD"/>
    <w:rsid w:val="0018396A"/>
    <w:rsid w:val="001D492E"/>
    <w:rsid w:val="001E1E75"/>
    <w:rsid w:val="0020634F"/>
    <w:rsid w:val="00221B35"/>
    <w:rsid w:val="00290CCB"/>
    <w:rsid w:val="002B5813"/>
    <w:rsid w:val="003139BF"/>
    <w:rsid w:val="003520F5"/>
    <w:rsid w:val="00391CF3"/>
    <w:rsid w:val="00391D07"/>
    <w:rsid w:val="003B6D33"/>
    <w:rsid w:val="003C5680"/>
    <w:rsid w:val="003D2F4A"/>
    <w:rsid w:val="003E0576"/>
    <w:rsid w:val="003E6787"/>
    <w:rsid w:val="00421946"/>
    <w:rsid w:val="00424081"/>
    <w:rsid w:val="00442339"/>
    <w:rsid w:val="00492BFE"/>
    <w:rsid w:val="00497A4A"/>
    <w:rsid w:val="004D25E1"/>
    <w:rsid w:val="004D7728"/>
    <w:rsid w:val="004F4146"/>
    <w:rsid w:val="004F626D"/>
    <w:rsid w:val="00506401"/>
    <w:rsid w:val="00520C63"/>
    <w:rsid w:val="00521865"/>
    <w:rsid w:val="00523012"/>
    <w:rsid w:val="0053641D"/>
    <w:rsid w:val="00543933"/>
    <w:rsid w:val="00557FAA"/>
    <w:rsid w:val="005904AE"/>
    <w:rsid w:val="005C11AD"/>
    <w:rsid w:val="005D5C24"/>
    <w:rsid w:val="005E038A"/>
    <w:rsid w:val="00622F40"/>
    <w:rsid w:val="00634BF7"/>
    <w:rsid w:val="00671129"/>
    <w:rsid w:val="0067225D"/>
    <w:rsid w:val="00676B91"/>
    <w:rsid w:val="006845B1"/>
    <w:rsid w:val="0068477C"/>
    <w:rsid w:val="00697615"/>
    <w:rsid w:val="006F0978"/>
    <w:rsid w:val="00711E63"/>
    <w:rsid w:val="00712993"/>
    <w:rsid w:val="00740DEA"/>
    <w:rsid w:val="007949A9"/>
    <w:rsid w:val="007A56EB"/>
    <w:rsid w:val="007A5951"/>
    <w:rsid w:val="007B4BC1"/>
    <w:rsid w:val="00827B6A"/>
    <w:rsid w:val="00860A35"/>
    <w:rsid w:val="00885636"/>
    <w:rsid w:val="008B7B38"/>
    <w:rsid w:val="008D0268"/>
    <w:rsid w:val="008E1134"/>
    <w:rsid w:val="00917C4D"/>
    <w:rsid w:val="00943AA0"/>
    <w:rsid w:val="009638BB"/>
    <w:rsid w:val="00983274"/>
    <w:rsid w:val="009D3914"/>
    <w:rsid w:val="009E2225"/>
    <w:rsid w:val="00A23F14"/>
    <w:rsid w:val="00A51D2E"/>
    <w:rsid w:val="00A53578"/>
    <w:rsid w:val="00A61986"/>
    <w:rsid w:val="00A64F0A"/>
    <w:rsid w:val="00A74FA5"/>
    <w:rsid w:val="00A929D4"/>
    <w:rsid w:val="00A94466"/>
    <w:rsid w:val="00A97122"/>
    <w:rsid w:val="00AB0965"/>
    <w:rsid w:val="00AC2471"/>
    <w:rsid w:val="00AE5CB1"/>
    <w:rsid w:val="00B21BDF"/>
    <w:rsid w:val="00B2265E"/>
    <w:rsid w:val="00B3539E"/>
    <w:rsid w:val="00B36C3B"/>
    <w:rsid w:val="00B60E35"/>
    <w:rsid w:val="00B776B3"/>
    <w:rsid w:val="00B86BC7"/>
    <w:rsid w:val="00BC4DA9"/>
    <w:rsid w:val="00BC5921"/>
    <w:rsid w:val="00BC7A7F"/>
    <w:rsid w:val="00BF6A84"/>
    <w:rsid w:val="00C06A40"/>
    <w:rsid w:val="00C13178"/>
    <w:rsid w:val="00C62CF9"/>
    <w:rsid w:val="00C81AC3"/>
    <w:rsid w:val="00C81DD5"/>
    <w:rsid w:val="00C82E20"/>
    <w:rsid w:val="00CA337E"/>
    <w:rsid w:val="00CE6B0C"/>
    <w:rsid w:val="00D0155B"/>
    <w:rsid w:val="00D3704A"/>
    <w:rsid w:val="00D61ACC"/>
    <w:rsid w:val="00D76A3A"/>
    <w:rsid w:val="00D846B9"/>
    <w:rsid w:val="00DC323E"/>
    <w:rsid w:val="00DD150A"/>
    <w:rsid w:val="00E009E4"/>
    <w:rsid w:val="00E22BA5"/>
    <w:rsid w:val="00E33822"/>
    <w:rsid w:val="00E4523D"/>
    <w:rsid w:val="00E53C97"/>
    <w:rsid w:val="00E64D68"/>
    <w:rsid w:val="00E65FFF"/>
    <w:rsid w:val="00EA478A"/>
    <w:rsid w:val="00EA77FC"/>
    <w:rsid w:val="00EC5C62"/>
    <w:rsid w:val="00EF1868"/>
    <w:rsid w:val="00EF2554"/>
    <w:rsid w:val="00EF33FC"/>
    <w:rsid w:val="00F27C81"/>
    <w:rsid w:val="00F4362D"/>
    <w:rsid w:val="00F60864"/>
    <w:rsid w:val="00F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2C3C5CE-202D-46D7-AFD4-0E02D97D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0C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C62"/>
  </w:style>
  <w:style w:type="paragraph" w:styleId="Piedepgina">
    <w:name w:val="footer"/>
    <w:basedOn w:val="Normal"/>
    <w:link w:val="PiedepginaCar"/>
    <w:uiPriority w:val="99"/>
    <w:unhideWhenUsed/>
    <w:rsid w:val="00EC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C62"/>
  </w:style>
  <w:style w:type="character" w:customStyle="1" w:styleId="A0">
    <w:name w:val="A0"/>
    <w:uiPriority w:val="99"/>
    <w:rsid w:val="003E0576"/>
    <w:rPr>
      <w:rFonts w:cs="Minion Pro"/>
      <w:color w:val="000000"/>
      <w:sz w:val="42"/>
      <w:szCs w:val="42"/>
    </w:rPr>
  </w:style>
  <w:style w:type="character" w:styleId="Hipervnculo">
    <w:name w:val="Hyperlink"/>
    <w:basedOn w:val="Fuentedeprrafopredeter"/>
    <w:uiPriority w:val="99"/>
    <w:unhideWhenUsed/>
    <w:rsid w:val="005364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A5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50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11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5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8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6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3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1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5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1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org/bcbs/publ/d328.pdf" TargetMode="External"/><Relationship Id="rId13" Type="http://schemas.openxmlformats.org/officeDocument/2006/relationships/hyperlink" Target="http://www.iaisweb.org/page/supervisory-material/insurance-core-principles" TargetMode="External"/><Relationship Id="rId18" Type="http://schemas.openxmlformats.org/officeDocument/2006/relationships/hyperlink" Target="http://www.oecd.org/daf/ca/corporate-governance-factbook.ht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oecd.org/finance/insurance/oecdguidelinesoninsurergovernanc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b.org/2009/09/cos_090401b/" TargetMode="External"/><Relationship Id="rId17" Type="http://schemas.openxmlformats.org/officeDocument/2006/relationships/hyperlink" Target="http://www.oecd.org/corporate/principles-corporate-governance.ht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oecd.org/finance/insurance/42534695.pdf" TargetMode="External"/><Relationship Id="rId20" Type="http://schemas.openxmlformats.org/officeDocument/2006/relationships/hyperlink" Target="http://www.oecd-ilibrary.org/governance/board-of-directors-of-state-owned-enterprises_9789264200425-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b.org/2013/02/r_130212/" TargetMode="External"/><Relationship Id="rId24" Type="http://schemas.openxmlformats.org/officeDocument/2006/relationships/footer" Target="footer1.xm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oecd.org/daf/ca/corporategovernanceprinciples/46036825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conassif.fi.cr/acuerdos/2016/82_1294_05_lcd.pdf" TargetMode="External"/><Relationship Id="rId19" Type="http://schemas.openxmlformats.org/officeDocument/2006/relationships/hyperlink" Target="http://www.oecd.org/daf/ca/OECD-Guidelines-Corporate-Governance-SOEs-2015.pdf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bis.org/bcbs/publ/d328_es.pdf" TargetMode="External"/><Relationship Id="rId14" Type="http://schemas.openxmlformats.org/officeDocument/2006/relationships/hyperlink" Target="http://www.iaisweb.org/page/supervisory-material/issues-papers//file/34545/issues-paper-on-approaches-to-group-corporate-governanc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88D8EF5B6D6A4FA4F24A38221CA2A7" ma:contentTypeVersion="6" ma:contentTypeDescription="Crear nuevo documento." ma:contentTypeScope="" ma:versionID="903969b1c5ccd2851a4b78b7010f6b94">
  <xsd:schema xmlns:xsd="http://www.w3.org/2001/XMLSchema" xmlns:xs="http://www.w3.org/2001/XMLSchema" xmlns:p="http://schemas.microsoft.com/office/2006/metadata/properties" xmlns:ns2="b9fc4df0-8f56-46e7-b005-54afe0044df7" xmlns:ns3="f339ac9f-4011-41be-9edd-aa0ec2505ec2" xmlns:ns4="a634fd3a-80d4-4d49-b941-d4e9930bb845" targetNamespace="http://schemas.microsoft.com/office/2006/metadata/properties" ma:root="true" ma:fieldsID="ae4fb01ccd6375d3da964cb09df0f1ce" ns2:_="" ns3:_="" ns4:_="">
    <xsd:import namespace="b9fc4df0-8f56-46e7-b005-54afe0044df7"/>
    <xsd:import namespace="f339ac9f-4011-41be-9edd-aa0ec2505ec2"/>
    <xsd:import namespace="a634fd3a-80d4-4d49-b941-d4e9930bb845"/>
    <xsd:element name="properties">
      <xsd:complexType>
        <xsd:sequence>
          <xsd:element name="documentManagement">
            <xsd:complexType>
              <xsd:all>
                <xsd:element ref="ns2:o5844f4883d3435680a1cc19263805bb" minOccurs="0"/>
                <xsd:element ref="ns3:TaxCatchAll" minOccurs="0"/>
                <xsd:element ref="ns4:Activida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o5844f4883d3435680a1cc19263805bb" ma:index="9" nillable="true" ma:taxonomy="true" ma:internalName="o5844f4883d3435680a1cc19263805bb" ma:taxonomyFieldName="A_x00f1_o" ma:displayName="Año" ma:default="" ma:fieldId="{85844f48-83d3-4356-80a1-cc19263805bb}" ma:sspId="75895512-3472-4429-b6dd-f16e6a7e3056" ma:termSetId="3a9986d1-9976-46b7-aaf2-2150c697b315" ma:anchorId="d3b1918b-a45b-46f8-aa2e-4eb65f5c06c2" ma:open="false" ma:isKeyword="false">
      <xsd:complexType>
        <xsd:sequence>
          <xsd:element ref="pc:Terms" minOccurs="0" maxOccurs="1"/>
        </xsd:sequence>
      </xsd:complexType>
    </xsd:element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ac9f-4011-41be-9edd-aa0ec2505e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umna global de taxonomía" ma:hidden="true" ma:list="{b81d49ec-44b4-4378-937d-2925c42fd1fd}" ma:internalName="TaxCatchAll" ma:showField="CatchAllData" ma:web="b9fc4df0-8f56-46e7-b005-54afe0044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4fd3a-80d4-4d49-b941-d4e9930bb845" elementFormDefault="qualified">
    <xsd:import namespace="http://schemas.microsoft.com/office/2006/documentManagement/types"/>
    <xsd:import namespace="http://schemas.microsoft.com/office/infopath/2007/PartnerControls"/>
    <xsd:element name="Actividad" ma:index="11" nillable="true" ma:displayName="Tema" ma:format="RadioButtons" ma:internalName="Actividad">
      <xsd:simpleType>
        <xsd:restriction base="dms:Choice">
          <xsd:enumeration value="Aniversarios SUGESE"/>
          <xsd:enumeration value="Aspectos legales"/>
          <xsd:enumeration value="Cambio climático"/>
          <xsd:enumeration value="Capacitaciones supervisores"/>
          <xsd:enumeration value="Carta a los Derechos del Consumidor"/>
          <xsd:enumeration value="Colegio de directores de seguros"/>
          <xsd:enumeration value="Conducta de mercado"/>
          <xsd:enumeration value="Conferencias de prensa"/>
          <xsd:enumeration value="Gobierno Corporativo"/>
          <xsd:enumeration value="Hechos Relevantes"/>
          <xsd:enumeration value="Mesas de Diálogo - Climático en el Sector Financiero"/>
          <xsd:enumeration value="Normativa"/>
          <xsd:enumeration value="Riesgo catastrófico"/>
          <xsd:enumeration value="Seminario Tendencias en Regulación"/>
          <xsd:enumeration value="Supervisión de Conducta de Negocio"/>
          <xsd:enumeration value="Taller Conducta Empresarial Responsable"/>
          <xsd:enumeration value="Talleres a periodistas"/>
          <xsd:enumeration value="White pap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844f4883d3435680a1cc19263805bb xmlns="b9fc4df0-8f56-46e7-b005-54afe0044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4dcc652e-f2bc-477c-93a5-2960cd01a4cb</TermId>
        </TermInfo>
      </Terms>
    </o5844f4883d3435680a1cc19263805bb>
    <TaxCatchAll xmlns="f339ac9f-4011-41be-9edd-aa0ec2505ec2">
      <Value>7</Value>
    </TaxCatchAll>
    <Actividad xmlns="a634fd3a-80d4-4d49-b941-d4e9930bb845">Gobierno Corporativo</Actividad>
  </documentManagement>
</p:properties>
</file>

<file path=customXml/itemProps1.xml><?xml version="1.0" encoding="utf-8"?>
<ds:datastoreItem xmlns:ds="http://schemas.openxmlformats.org/officeDocument/2006/customXml" ds:itemID="{B7F0C907-D9B8-43B0-8D00-C7761BB78D6A}"/>
</file>

<file path=customXml/itemProps2.xml><?xml version="1.0" encoding="utf-8"?>
<ds:datastoreItem xmlns:ds="http://schemas.openxmlformats.org/officeDocument/2006/customXml" ds:itemID="{55610443-016E-45F9-9B06-53603ACC6075}"/>
</file>

<file path=customXml/itemProps3.xml><?xml version="1.0" encoding="utf-8"?>
<ds:datastoreItem xmlns:ds="http://schemas.openxmlformats.org/officeDocument/2006/customXml" ds:itemID="{2C04CE97-2D89-4DFB-86BE-2A1ADCA3A361}"/>
</file>

<file path=customXml/itemProps4.xml><?xml version="1.0" encoding="utf-8"?>
<ds:datastoreItem xmlns:ds="http://schemas.openxmlformats.org/officeDocument/2006/customXml" ds:itemID="{ECAA01B5-41E0-468F-A6BE-39A83E9B8F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 Gobierno Corporativo  </dc:title>
  <dc:creator>Cristina Pailhe</dc:creator>
  <cp:lastModifiedBy>Cristina Pailhé</cp:lastModifiedBy>
  <cp:revision>31</cp:revision>
  <cp:lastPrinted>2016-02-19T15:38:00Z</cp:lastPrinted>
  <dcterms:created xsi:type="dcterms:W3CDTF">2016-07-19T14:21:00Z</dcterms:created>
  <dcterms:modified xsi:type="dcterms:W3CDTF">2017-01-05T15:57:00Z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0x0101006E88D8EF5B6D6A4FA4F24A38221CA2A7</vt:lpwstr>
  </property>
  <property fmtid="{D5CDD505-2E9C-101B-9397-08002B2CF9AE}" pid="3" name="Año">
    <vt:lpwstr>7;#2017|4dcc652e-f2bc-477c-93a5-2960cd01a4cb</vt:lpwstr>
  </property>
</Properties>
</file>