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C5DD" w14:textId="58BB7AF8" w:rsidR="00FF26E3" w:rsidRPr="00936287" w:rsidRDefault="00FF26E3" w:rsidP="00936287">
      <w:pPr>
        <w:widowControl w:val="0"/>
        <w:ind w:right="86"/>
        <w:contextualSpacing/>
        <w:outlineLvl w:val="0"/>
        <w:rPr>
          <w:rFonts w:asciiTheme="majorHAnsi" w:hAnsiTheme="majorHAnsi"/>
          <w:bCs/>
          <w:szCs w:val="24"/>
          <w:lang w:val="en-US"/>
        </w:rPr>
      </w:pPr>
    </w:p>
    <w:p w14:paraId="2B695CE7" w14:textId="041DD779" w:rsidR="00513060" w:rsidRPr="00936287" w:rsidRDefault="00513060" w:rsidP="00936287">
      <w:pPr>
        <w:widowControl w:val="0"/>
        <w:ind w:right="86"/>
        <w:contextualSpacing/>
        <w:outlineLvl w:val="0"/>
        <w:rPr>
          <w:rFonts w:asciiTheme="majorHAnsi" w:hAnsiTheme="majorHAnsi"/>
          <w:bCs/>
          <w:szCs w:val="24"/>
          <w:lang w:val="en-US"/>
        </w:rPr>
      </w:pPr>
    </w:p>
    <w:p w14:paraId="07DFF05D" w14:textId="77777777" w:rsidR="00513060" w:rsidRPr="00936287" w:rsidRDefault="00513060" w:rsidP="00936287">
      <w:pPr>
        <w:widowControl w:val="0"/>
        <w:ind w:right="86"/>
        <w:contextualSpacing/>
        <w:outlineLvl w:val="0"/>
        <w:rPr>
          <w:rFonts w:asciiTheme="majorHAnsi" w:hAnsiTheme="majorHAnsi"/>
          <w:bCs/>
          <w:szCs w:val="24"/>
          <w:lang w:val="en-US"/>
        </w:rPr>
      </w:pPr>
    </w:p>
    <w:p w14:paraId="0469AF46" w14:textId="0C9BFFA3" w:rsidR="003338B3" w:rsidRPr="00936287" w:rsidRDefault="003338B3" w:rsidP="00936287">
      <w:pPr>
        <w:widowControl w:val="0"/>
        <w:ind w:right="86"/>
        <w:contextualSpacing/>
        <w:jc w:val="center"/>
        <w:outlineLvl w:val="0"/>
        <w:rPr>
          <w:rFonts w:asciiTheme="majorHAnsi" w:hAnsiTheme="majorHAnsi"/>
          <w:b/>
          <w:sz w:val="28"/>
          <w:szCs w:val="28"/>
        </w:rPr>
      </w:pPr>
      <w:r w:rsidRPr="00936287">
        <w:rPr>
          <w:rFonts w:asciiTheme="majorHAnsi" w:hAnsiTheme="majorHAnsi"/>
          <w:b/>
          <w:sz w:val="28"/>
          <w:szCs w:val="28"/>
        </w:rPr>
        <w:t>Circular Externa</w:t>
      </w:r>
    </w:p>
    <w:p w14:paraId="6575C6AD" w14:textId="775DC587" w:rsidR="003338B3" w:rsidRPr="00936287" w:rsidRDefault="00FF26E3" w:rsidP="00936287">
      <w:pPr>
        <w:pStyle w:val="Texto"/>
        <w:spacing w:before="0" w:after="0" w:line="240" w:lineRule="auto"/>
        <w:contextualSpacing/>
        <w:jc w:val="center"/>
        <w:rPr>
          <w:rFonts w:asciiTheme="majorHAnsi" w:hAnsiTheme="majorHAnsi"/>
          <w:sz w:val="24"/>
        </w:rPr>
      </w:pPr>
      <w:r w:rsidRPr="00936287">
        <w:rPr>
          <w:rFonts w:asciiTheme="majorHAnsi" w:hAnsiTheme="majorHAnsi"/>
          <w:sz w:val="24"/>
        </w:rPr>
        <w:t>02 de noviembre</w:t>
      </w:r>
      <w:r w:rsidR="003338B3" w:rsidRPr="00936287">
        <w:rPr>
          <w:rFonts w:asciiTheme="majorHAnsi" w:hAnsiTheme="majorHAnsi"/>
          <w:sz w:val="24"/>
        </w:rPr>
        <w:t xml:space="preserve"> del 2022</w:t>
      </w:r>
    </w:p>
    <w:p w14:paraId="7253C82A" w14:textId="77777777" w:rsidR="003338B3" w:rsidRPr="00936287" w:rsidRDefault="003338B3" w:rsidP="00936287">
      <w:pPr>
        <w:pStyle w:val="Texto"/>
        <w:spacing w:before="0" w:after="0" w:line="240" w:lineRule="auto"/>
        <w:contextualSpacing/>
        <w:rPr>
          <w:rFonts w:asciiTheme="majorHAnsi" w:hAnsiTheme="majorHAnsi"/>
          <w:sz w:val="24"/>
        </w:rPr>
      </w:pPr>
    </w:p>
    <w:p w14:paraId="6AE06148" w14:textId="77777777" w:rsidR="00C15B16" w:rsidRDefault="00C15B16" w:rsidP="00EE4DD6">
      <w:pPr>
        <w:jc w:val="center"/>
        <w:rPr>
          <w:rFonts w:asciiTheme="majorHAnsi" w:eastAsia="Calibri" w:hAnsiTheme="majorHAnsi" w:cs="Arial"/>
          <w:b/>
          <w:bCs/>
          <w:szCs w:val="24"/>
          <w:lang w:val="en-US" w:eastAsia="en-US"/>
        </w:rPr>
      </w:pPr>
      <w:r w:rsidRPr="00C15B16">
        <w:rPr>
          <w:rFonts w:asciiTheme="majorHAnsi" w:eastAsia="Calibri" w:hAnsiTheme="majorHAnsi" w:cs="Arial"/>
          <w:b/>
          <w:bCs/>
          <w:szCs w:val="24"/>
          <w:lang w:val="en-US" w:eastAsia="en-US"/>
        </w:rPr>
        <w:t>SGF-2206-2022</w:t>
      </w:r>
    </w:p>
    <w:p w14:paraId="1AC38705" w14:textId="77777777" w:rsidR="00C15B16" w:rsidRDefault="00FF26E3" w:rsidP="00EE4DD6">
      <w:pPr>
        <w:jc w:val="center"/>
        <w:rPr>
          <w:rFonts w:asciiTheme="majorHAnsi" w:eastAsia="Calibri" w:hAnsiTheme="majorHAnsi" w:cs="Arial"/>
          <w:b/>
          <w:bCs/>
          <w:szCs w:val="24"/>
          <w:lang w:val="en-US" w:eastAsia="en-US"/>
        </w:rPr>
      </w:pPr>
      <w:r w:rsidRPr="00C15B16">
        <w:rPr>
          <w:rFonts w:asciiTheme="majorHAnsi" w:eastAsia="Calibri" w:hAnsiTheme="majorHAnsi" w:cs="Arial"/>
          <w:b/>
          <w:bCs/>
          <w:szCs w:val="24"/>
          <w:lang w:val="en-US" w:eastAsia="en-US"/>
        </w:rPr>
        <w:t>SGS-</w:t>
      </w:r>
      <w:r w:rsidR="003760D3" w:rsidRPr="00C15B16">
        <w:rPr>
          <w:rFonts w:asciiTheme="majorHAnsi" w:eastAsia="Calibri" w:hAnsiTheme="majorHAnsi" w:cs="Arial"/>
          <w:b/>
          <w:bCs/>
          <w:szCs w:val="24"/>
          <w:lang w:val="en-US" w:eastAsia="en-US"/>
        </w:rPr>
        <w:t>C-0039</w:t>
      </w:r>
      <w:r w:rsidRPr="00C15B16">
        <w:rPr>
          <w:rFonts w:asciiTheme="majorHAnsi" w:eastAsia="Calibri" w:hAnsiTheme="majorHAnsi" w:cs="Arial"/>
          <w:b/>
          <w:bCs/>
          <w:szCs w:val="24"/>
          <w:lang w:val="en-US" w:eastAsia="en-US"/>
        </w:rPr>
        <w:t>-2022</w:t>
      </w:r>
    </w:p>
    <w:p w14:paraId="5BAC1B4E" w14:textId="77777777" w:rsidR="00C15B16" w:rsidRDefault="00020D6C" w:rsidP="00EE4DD6">
      <w:pPr>
        <w:jc w:val="center"/>
        <w:rPr>
          <w:rFonts w:asciiTheme="majorHAnsi" w:eastAsia="Calibri" w:hAnsiTheme="majorHAnsi" w:cs="Arial"/>
          <w:b/>
          <w:bCs/>
          <w:szCs w:val="24"/>
          <w:lang w:val="en-US" w:eastAsia="en-US"/>
        </w:rPr>
      </w:pPr>
      <w:r w:rsidRPr="00C15B16">
        <w:rPr>
          <w:rFonts w:asciiTheme="majorHAnsi" w:eastAsia="Calibri" w:hAnsiTheme="majorHAnsi" w:cs="Arial"/>
          <w:b/>
          <w:bCs/>
          <w:szCs w:val="24"/>
          <w:lang w:val="en-US" w:eastAsia="en-US"/>
        </w:rPr>
        <w:t>SP-1355-2022</w:t>
      </w:r>
    </w:p>
    <w:p w14:paraId="5ADFBC00" w14:textId="077CD961" w:rsidR="00EE4DD6" w:rsidRPr="00C15B16" w:rsidRDefault="00EE4DD6" w:rsidP="00EE4DD6">
      <w:pPr>
        <w:jc w:val="center"/>
        <w:rPr>
          <w:rFonts w:asciiTheme="majorHAnsi" w:eastAsia="Calibri" w:hAnsiTheme="majorHAnsi" w:cs="Arial"/>
          <w:b/>
          <w:bCs/>
          <w:szCs w:val="24"/>
          <w:lang w:val="en-US" w:eastAsia="en-US"/>
        </w:rPr>
      </w:pPr>
      <w:r w:rsidRPr="00C15B16">
        <w:rPr>
          <w:rFonts w:asciiTheme="majorHAnsi" w:eastAsia="Calibri" w:hAnsiTheme="majorHAnsi" w:cs="Arial"/>
          <w:b/>
          <w:bCs/>
          <w:szCs w:val="24"/>
          <w:lang w:val="en-US" w:eastAsia="en-US"/>
        </w:rPr>
        <w:t>A80/0-2047</w:t>
      </w:r>
    </w:p>
    <w:p w14:paraId="24C6E6C9" w14:textId="77777777" w:rsidR="003338B3" w:rsidRPr="00936287" w:rsidRDefault="003338B3" w:rsidP="00936287">
      <w:pPr>
        <w:widowControl w:val="0"/>
        <w:ind w:right="86"/>
        <w:contextualSpacing/>
        <w:outlineLvl w:val="0"/>
        <w:rPr>
          <w:rFonts w:asciiTheme="majorHAnsi" w:hAnsiTheme="majorHAnsi"/>
          <w:bCs/>
          <w:szCs w:val="24"/>
          <w:lang w:val="en-US"/>
        </w:rPr>
      </w:pPr>
    </w:p>
    <w:p w14:paraId="7D90777F" w14:textId="77777777" w:rsidR="003338B3" w:rsidRPr="00936287" w:rsidRDefault="003338B3" w:rsidP="00936287">
      <w:pPr>
        <w:widowControl w:val="0"/>
        <w:ind w:right="86"/>
        <w:contextualSpacing/>
        <w:outlineLvl w:val="0"/>
        <w:rPr>
          <w:rFonts w:asciiTheme="majorHAnsi" w:hAnsiTheme="majorHAnsi"/>
          <w:bCs/>
          <w:szCs w:val="24"/>
          <w:lang w:val="en-US"/>
        </w:rPr>
      </w:pPr>
    </w:p>
    <w:p w14:paraId="5D673B2F" w14:textId="77777777" w:rsidR="00936287" w:rsidRPr="00936287" w:rsidRDefault="00936287" w:rsidP="00936287">
      <w:pPr>
        <w:widowControl w:val="0"/>
        <w:ind w:left="34" w:right="86"/>
        <w:contextualSpacing/>
        <w:outlineLvl w:val="0"/>
        <w:rPr>
          <w:rFonts w:asciiTheme="majorHAnsi" w:hAnsiTheme="majorHAnsi"/>
          <w:b/>
        </w:rPr>
      </w:pPr>
      <w:r w:rsidRPr="00936287">
        <w:rPr>
          <w:rFonts w:asciiTheme="majorHAnsi" w:hAnsiTheme="majorHAnsi"/>
          <w:b/>
        </w:rPr>
        <w:t xml:space="preserve">Dirigida a: </w:t>
      </w:r>
    </w:p>
    <w:p w14:paraId="5C5658EF" w14:textId="7C3DB6F4" w:rsidR="00936287" w:rsidRDefault="00936287" w:rsidP="00936287">
      <w:pPr>
        <w:widowControl w:val="0"/>
        <w:ind w:left="34" w:right="86"/>
        <w:contextualSpacing/>
        <w:outlineLvl w:val="0"/>
        <w:rPr>
          <w:rFonts w:asciiTheme="majorHAnsi" w:hAnsiTheme="majorHAnsi"/>
          <w:b/>
        </w:rPr>
      </w:pPr>
    </w:p>
    <w:p w14:paraId="66A09704" w14:textId="77777777" w:rsidR="00936287" w:rsidRPr="00936287" w:rsidRDefault="00936287" w:rsidP="00936287">
      <w:pPr>
        <w:widowControl w:val="0"/>
        <w:ind w:left="34" w:right="86"/>
        <w:contextualSpacing/>
        <w:outlineLvl w:val="0"/>
        <w:rPr>
          <w:rFonts w:asciiTheme="majorHAnsi" w:hAnsiTheme="majorHAnsi"/>
          <w:b/>
        </w:rPr>
      </w:pPr>
    </w:p>
    <w:p w14:paraId="779EA103" w14:textId="77777777" w:rsidR="00936287" w:rsidRPr="00936287" w:rsidRDefault="00936287" w:rsidP="00936287">
      <w:pPr>
        <w:widowControl w:val="0"/>
        <w:ind w:left="34" w:right="86"/>
        <w:contextualSpacing/>
        <w:outlineLvl w:val="0"/>
        <w:rPr>
          <w:rFonts w:asciiTheme="majorHAnsi" w:hAnsiTheme="majorHAnsi"/>
          <w:b/>
        </w:rPr>
      </w:pPr>
      <w:r w:rsidRPr="00936287">
        <w:rPr>
          <w:rFonts w:asciiTheme="majorHAnsi" w:hAnsiTheme="majorHAnsi"/>
          <w:b/>
        </w:rPr>
        <w:t>Supervisados por SUGEF</w:t>
      </w:r>
    </w:p>
    <w:p w14:paraId="1B93E847"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Bancos Comerciales del Estado.</w:t>
      </w:r>
    </w:p>
    <w:p w14:paraId="1442ACC2"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Bancos Creados por Leyes Especiales.</w:t>
      </w:r>
    </w:p>
    <w:p w14:paraId="5CEA5475"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Bancos Privados.</w:t>
      </w:r>
    </w:p>
    <w:p w14:paraId="24B6FF5F"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Empresas Financieras no Bancarias.</w:t>
      </w:r>
    </w:p>
    <w:p w14:paraId="1B6FA473"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Otras Entidades Financieras.</w:t>
      </w:r>
    </w:p>
    <w:p w14:paraId="25048773"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Organizaciones Cooperativas de Ahorro y Crédito.</w:t>
      </w:r>
    </w:p>
    <w:p w14:paraId="39CD1F0B"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Entidades Autorizadas del Sistema Financiera Nacional para la Vivienda.</w:t>
      </w:r>
    </w:p>
    <w:p w14:paraId="0D2CC1CA" w14:textId="39CE4F58" w:rsidR="00936287" w:rsidRDefault="00936287" w:rsidP="00936287">
      <w:pPr>
        <w:widowControl w:val="0"/>
        <w:ind w:right="86"/>
        <w:contextualSpacing/>
        <w:rPr>
          <w:rFonts w:asciiTheme="majorHAnsi" w:hAnsiTheme="majorHAnsi"/>
          <w:bCs/>
          <w:lang w:eastAsia="es-ES"/>
        </w:rPr>
      </w:pPr>
    </w:p>
    <w:p w14:paraId="3AC6A31C" w14:textId="77777777" w:rsidR="00936287" w:rsidRPr="00936287" w:rsidRDefault="00936287" w:rsidP="00936287">
      <w:pPr>
        <w:widowControl w:val="0"/>
        <w:ind w:right="86"/>
        <w:contextualSpacing/>
        <w:rPr>
          <w:rFonts w:asciiTheme="majorHAnsi" w:hAnsiTheme="majorHAnsi"/>
          <w:bCs/>
          <w:lang w:eastAsia="es-ES"/>
        </w:rPr>
      </w:pPr>
    </w:p>
    <w:p w14:paraId="09131F3A" w14:textId="77777777" w:rsidR="00936287" w:rsidRPr="00936287" w:rsidRDefault="00936287" w:rsidP="00936287">
      <w:pPr>
        <w:widowControl w:val="0"/>
        <w:ind w:left="34" w:right="86"/>
        <w:contextualSpacing/>
        <w:outlineLvl w:val="0"/>
        <w:rPr>
          <w:rFonts w:asciiTheme="majorHAnsi" w:hAnsiTheme="majorHAnsi"/>
          <w:b/>
        </w:rPr>
      </w:pPr>
      <w:r w:rsidRPr="00936287">
        <w:rPr>
          <w:rFonts w:asciiTheme="majorHAnsi" w:hAnsiTheme="majorHAnsi"/>
          <w:b/>
        </w:rPr>
        <w:t>Regulados por SUGESE</w:t>
      </w:r>
    </w:p>
    <w:p w14:paraId="3DA1BA6E"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rPr>
        <w:t>Entidades Aseguradoras y Reaseguradoras</w:t>
      </w:r>
      <w:r w:rsidRPr="00936287">
        <w:rPr>
          <w:rFonts w:asciiTheme="majorHAnsi" w:hAnsiTheme="majorHAnsi"/>
          <w:bCs/>
          <w:lang w:eastAsia="es-ES"/>
        </w:rPr>
        <w:t>.</w:t>
      </w:r>
    </w:p>
    <w:p w14:paraId="0079D6F2"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rPr>
        <w:t>Sociedades Corredoras de Seguros.</w:t>
      </w:r>
    </w:p>
    <w:p w14:paraId="5D37B23E"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rPr>
        <w:t>Sociedades Agencia de Seguros.</w:t>
      </w:r>
    </w:p>
    <w:p w14:paraId="3CBDD46F" w14:textId="77777777" w:rsidR="00936287" w:rsidRPr="00936287" w:rsidRDefault="00936287" w:rsidP="00936287">
      <w:pPr>
        <w:widowControl w:val="0"/>
        <w:ind w:right="86"/>
        <w:contextualSpacing/>
        <w:rPr>
          <w:rFonts w:asciiTheme="majorHAnsi" w:hAnsiTheme="majorHAnsi"/>
          <w:bCs/>
          <w:lang w:eastAsia="es-ES"/>
        </w:rPr>
      </w:pPr>
    </w:p>
    <w:p w14:paraId="598B7872" w14:textId="77777777" w:rsidR="00936287" w:rsidRPr="00936287" w:rsidRDefault="00936287" w:rsidP="00936287">
      <w:pPr>
        <w:widowControl w:val="0"/>
        <w:ind w:right="86"/>
        <w:contextualSpacing/>
        <w:outlineLvl w:val="0"/>
        <w:rPr>
          <w:rFonts w:asciiTheme="majorHAnsi" w:hAnsiTheme="majorHAnsi"/>
          <w:b/>
        </w:rPr>
      </w:pPr>
    </w:p>
    <w:p w14:paraId="56988A40" w14:textId="77777777" w:rsidR="00936287" w:rsidRPr="00936287" w:rsidRDefault="00936287" w:rsidP="00936287">
      <w:pPr>
        <w:widowControl w:val="0"/>
        <w:ind w:left="34" w:right="86"/>
        <w:contextualSpacing/>
        <w:outlineLvl w:val="0"/>
        <w:rPr>
          <w:rFonts w:asciiTheme="majorHAnsi" w:hAnsiTheme="majorHAnsi"/>
          <w:b/>
        </w:rPr>
      </w:pPr>
      <w:r w:rsidRPr="00936287">
        <w:rPr>
          <w:rFonts w:asciiTheme="majorHAnsi" w:hAnsiTheme="majorHAnsi"/>
          <w:b/>
        </w:rPr>
        <w:t xml:space="preserve">Supervisados por SUGEVAL: </w:t>
      </w:r>
    </w:p>
    <w:p w14:paraId="34FC951D"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Puestos de Bolsa y Sociedades Administradoras de Fondos de Inversión; Sociedades Titularizadoras y Sociedades Fiduciarias</w:t>
      </w:r>
    </w:p>
    <w:p w14:paraId="58F14789"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Bolsas de Valores</w:t>
      </w:r>
    </w:p>
    <w:p w14:paraId="3B522FFB"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Sociedades de Compensación y Liquidación</w:t>
      </w:r>
    </w:p>
    <w:p w14:paraId="5B078886"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Sociedades Calificadoras de Riesgo</w:t>
      </w:r>
    </w:p>
    <w:p w14:paraId="4B0D5C70"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Proveedores de Precio</w:t>
      </w:r>
    </w:p>
    <w:p w14:paraId="5AA013C5"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Centrales de Valores</w:t>
      </w:r>
    </w:p>
    <w:p w14:paraId="4A2359A9" w14:textId="716C2F3A" w:rsidR="00936287" w:rsidRDefault="00936287" w:rsidP="00936287">
      <w:pPr>
        <w:widowControl w:val="0"/>
        <w:ind w:right="86"/>
        <w:contextualSpacing/>
        <w:rPr>
          <w:rFonts w:asciiTheme="majorHAnsi" w:hAnsiTheme="majorHAnsi"/>
          <w:bCs/>
          <w:lang w:eastAsia="es-ES"/>
        </w:rPr>
      </w:pPr>
    </w:p>
    <w:p w14:paraId="5E5CBDE7" w14:textId="26EE2E3F" w:rsidR="00936287" w:rsidRDefault="00936287" w:rsidP="00936287">
      <w:pPr>
        <w:rPr>
          <w:rFonts w:asciiTheme="majorHAnsi" w:hAnsiTheme="majorHAnsi"/>
          <w:bCs/>
          <w:lang w:eastAsia="es-ES"/>
        </w:rPr>
      </w:pPr>
      <w:r>
        <w:rPr>
          <w:rFonts w:asciiTheme="majorHAnsi" w:hAnsiTheme="majorHAnsi"/>
          <w:bCs/>
          <w:lang w:eastAsia="es-ES"/>
        </w:rPr>
        <w:br w:type="page"/>
      </w:r>
    </w:p>
    <w:p w14:paraId="1A70ECDF" w14:textId="77777777" w:rsidR="00936287" w:rsidRPr="00936287" w:rsidRDefault="00936287" w:rsidP="00936287">
      <w:pPr>
        <w:widowControl w:val="0"/>
        <w:ind w:right="86"/>
        <w:contextualSpacing/>
        <w:rPr>
          <w:rFonts w:asciiTheme="majorHAnsi" w:hAnsiTheme="majorHAnsi"/>
          <w:bCs/>
          <w:lang w:eastAsia="es-ES"/>
        </w:rPr>
      </w:pPr>
    </w:p>
    <w:p w14:paraId="49339437" w14:textId="77777777" w:rsidR="00936287" w:rsidRPr="00936287" w:rsidRDefault="00936287" w:rsidP="00936287">
      <w:pPr>
        <w:widowControl w:val="0"/>
        <w:ind w:left="34" w:right="86"/>
        <w:contextualSpacing/>
        <w:outlineLvl w:val="0"/>
        <w:rPr>
          <w:rFonts w:asciiTheme="majorHAnsi" w:hAnsiTheme="majorHAnsi"/>
          <w:b/>
        </w:rPr>
      </w:pPr>
      <w:r w:rsidRPr="00936287">
        <w:rPr>
          <w:rFonts w:asciiTheme="majorHAnsi" w:hAnsiTheme="majorHAnsi"/>
          <w:b/>
        </w:rPr>
        <w:t>Regulados por SUPEN</w:t>
      </w:r>
    </w:p>
    <w:p w14:paraId="5AC9EA6E"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Operadoras de Pensiones.</w:t>
      </w:r>
    </w:p>
    <w:p w14:paraId="0F335FBF"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Organizaciones sociales autorizadas para administrar los fondos de capitalización laboral.</w:t>
      </w:r>
    </w:p>
    <w:p w14:paraId="40ECD770" w14:textId="77777777" w:rsidR="00936287" w:rsidRPr="00936287" w:rsidRDefault="00936287" w:rsidP="00936287">
      <w:pPr>
        <w:widowControl w:val="0"/>
        <w:numPr>
          <w:ilvl w:val="0"/>
          <w:numId w:val="1"/>
        </w:numPr>
        <w:ind w:left="567" w:right="86" w:hanging="567"/>
        <w:contextualSpacing/>
        <w:jc w:val="both"/>
        <w:rPr>
          <w:rFonts w:asciiTheme="majorHAnsi" w:hAnsiTheme="majorHAnsi"/>
          <w:bCs/>
          <w:lang w:eastAsia="es-ES"/>
        </w:rPr>
      </w:pPr>
      <w:r w:rsidRPr="00936287">
        <w:rPr>
          <w:rFonts w:asciiTheme="majorHAnsi" w:hAnsiTheme="majorHAnsi"/>
          <w:bCs/>
          <w:lang w:eastAsia="es-ES"/>
        </w:rPr>
        <w:t>Entidades administradoras de regímenes de pensiones sustitutas o complementarias del régimen de invalidez, vejez y muerte (IVM), creados por leyes o convenciones colectivas.</w:t>
      </w:r>
    </w:p>
    <w:p w14:paraId="5911AE3D" w14:textId="1B12F6FF" w:rsidR="00936287" w:rsidRDefault="00936287" w:rsidP="00936287">
      <w:pPr>
        <w:widowControl w:val="0"/>
        <w:ind w:right="86"/>
        <w:outlineLvl w:val="0"/>
        <w:rPr>
          <w:rFonts w:asciiTheme="majorHAnsi" w:hAnsiTheme="majorHAnsi"/>
          <w:b/>
        </w:rPr>
      </w:pPr>
    </w:p>
    <w:p w14:paraId="419A517B" w14:textId="77777777" w:rsidR="00936287" w:rsidRPr="00936287" w:rsidRDefault="00936287" w:rsidP="00936287">
      <w:pPr>
        <w:widowControl w:val="0"/>
        <w:ind w:right="86"/>
        <w:outlineLvl w:val="0"/>
        <w:rPr>
          <w:rFonts w:asciiTheme="majorHAnsi" w:hAnsiTheme="majorHAnsi"/>
          <w:b/>
        </w:rPr>
      </w:pPr>
    </w:p>
    <w:p w14:paraId="1656501A" w14:textId="77777777" w:rsidR="00936287" w:rsidRPr="00936287" w:rsidRDefault="00936287" w:rsidP="00936287">
      <w:pPr>
        <w:pStyle w:val="Texto"/>
        <w:spacing w:before="0" w:after="0" w:line="240" w:lineRule="auto"/>
        <w:contextualSpacing/>
        <w:rPr>
          <w:rFonts w:asciiTheme="majorHAnsi" w:hAnsiTheme="majorHAnsi"/>
          <w:sz w:val="24"/>
        </w:rPr>
      </w:pPr>
      <w:r w:rsidRPr="00936287">
        <w:rPr>
          <w:rFonts w:asciiTheme="majorHAnsi" w:hAnsiTheme="majorHAnsi"/>
          <w:b/>
          <w:bCs/>
          <w:sz w:val="24"/>
        </w:rPr>
        <w:t>Asunto:</w:t>
      </w:r>
      <w:r w:rsidRPr="00936287">
        <w:rPr>
          <w:rFonts w:asciiTheme="majorHAnsi" w:hAnsiTheme="majorHAnsi"/>
          <w:sz w:val="24"/>
        </w:rPr>
        <w:t xml:space="preserve"> Aclaración sobre la identificación de entidades sistémicas para efecto del </w:t>
      </w:r>
      <w:r w:rsidRPr="00936287">
        <w:rPr>
          <w:rFonts w:asciiTheme="majorHAnsi" w:hAnsiTheme="majorHAnsi"/>
          <w:i/>
          <w:iCs/>
          <w:sz w:val="24"/>
        </w:rPr>
        <w:t>Reglamento sobre Idoneidad y Desempeño de los Miembros del Órgano de Dirección y de la Alta Gerencia de Entidades y Empresas Supervisadas</w:t>
      </w:r>
      <w:r w:rsidRPr="00936287">
        <w:rPr>
          <w:rFonts w:asciiTheme="majorHAnsi" w:hAnsiTheme="majorHAnsi"/>
          <w:sz w:val="24"/>
        </w:rPr>
        <w:t>, Acuerdo CONASSIF 15-22.</w:t>
      </w:r>
    </w:p>
    <w:p w14:paraId="084BA52E" w14:textId="5834A20A" w:rsidR="00936287" w:rsidRDefault="00936287" w:rsidP="00936287">
      <w:pPr>
        <w:widowControl w:val="0"/>
        <w:autoSpaceDE w:val="0"/>
        <w:autoSpaceDN w:val="0"/>
        <w:adjustRightInd w:val="0"/>
        <w:contextualSpacing/>
        <w:rPr>
          <w:rFonts w:asciiTheme="majorHAnsi" w:hAnsiTheme="majorHAnsi" w:cs="TimesNewRoman,Bold"/>
          <w:b/>
          <w:bCs/>
        </w:rPr>
      </w:pPr>
    </w:p>
    <w:p w14:paraId="763948F9" w14:textId="77777777" w:rsidR="00936287" w:rsidRPr="00936287" w:rsidRDefault="00936287" w:rsidP="00936287">
      <w:pPr>
        <w:widowControl w:val="0"/>
        <w:autoSpaceDE w:val="0"/>
        <w:autoSpaceDN w:val="0"/>
        <w:adjustRightInd w:val="0"/>
        <w:contextualSpacing/>
        <w:rPr>
          <w:rFonts w:asciiTheme="majorHAnsi" w:hAnsiTheme="majorHAnsi" w:cs="TimesNewRoman,Bold"/>
          <w:b/>
          <w:bCs/>
        </w:rPr>
      </w:pPr>
    </w:p>
    <w:p w14:paraId="590C7DDF" w14:textId="0EB17584" w:rsidR="00936287" w:rsidRPr="00936287" w:rsidRDefault="00936287" w:rsidP="00936287">
      <w:pPr>
        <w:widowControl w:val="0"/>
        <w:autoSpaceDE w:val="0"/>
        <w:autoSpaceDN w:val="0"/>
        <w:adjustRightInd w:val="0"/>
        <w:contextualSpacing/>
        <w:rPr>
          <w:rFonts w:asciiTheme="majorHAnsi" w:hAnsiTheme="majorHAnsi" w:cs="TimesNewRoman,Bold"/>
          <w:b/>
          <w:bCs/>
        </w:rPr>
      </w:pPr>
      <w:r w:rsidRPr="00936287">
        <w:rPr>
          <w:rFonts w:asciiTheme="majorHAnsi" w:hAnsiTheme="majorHAnsi" w:cs="TimesNewRoman,Bold"/>
          <w:b/>
          <w:bCs/>
        </w:rPr>
        <w:t>Las Superintendencias Generales</w:t>
      </w:r>
      <w:r>
        <w:rPr>
          <w:rFonts w:asciiTheme="majorHAnsi" w:hAnsiTheme="majorHAnsi" w:cs="TimesNewRoman,Bold"/>
          <w:b/>
          <w:bCs/>
        </w:rPr>
        <w:t>:</w:t>
      </w:r>
    </w:p>
    <w:p w14:paraId="4F45BBA3" w14:textId="77777777" w:rsidR="00936287" w:rsidRPr="00936287" w:rsidRDefault="00936287" w:rsidP="00936287">
      <w:pPr>
        <w:widowControl w:val="0"/>
        <w:autoSpaceDE w:val="0"/>
        <w:autoSpaceDN w:val="0"/>
        <w:adjustRightInd w:val="0"/>
        <w:contextualSpacing/>
        <w:rPr>
          <w:rFonts w:asciiTheme="majorHAnsi" w:hAnsiTheme="majorHAnsi" w:cs="TimesNewRoman"/>
        </w:rPr>
      </w:pPr>
    </w:p>
    <w:p w14:paraId="413C3E12" w14:textId="77777777" w:rsidR="00936287" w:rsidRPr="00936287" w:rsidRDefault="00936287" w:rsidP="00936287">
      <w:pPr>
        <w:ind w:hanging="10"/>
        <w:contextualSpacing/>
        <w:rPr>
          <w:rFonts w:asciiTheme="majorHAnsi" w:hAnsiTheme="majorHAnsi" w:cstheme="minorHAnsi"/>
          <w:b/>
        </w:rPr>
      </w:pPr>
      <w:r w:rsidRPr="00936287">
        <w:rPr>
          <w:rFonts w:asciiTheme="majorHAnsi" w:hAnsiTheme="majorHAnsi" w:cstheme="minorHAnsi"/>
          <w:b/>
        </w:rPr>
        <w:t xml:space="preserve">Considerando que: </w:t>
      </w:r>
    </w:p>
    <w:p w14:paraId="3F261AEC" w14:textId="77777777" w:rsidR="00936287" w:rsidRPr="00936287" w:rsidRDefault="00936287" w:rsidP="00936287">
      <w:pPr>
        <w:ind w:hanging="10"/>
        <w:contextualSpacing/>
        <w:rPr>
          <w:rFonts w:asciiTheme="majorHAnsi" w:hAnsiTheme="majorHAnsi" w:cstheme="minorHAnsi"/>
        </w:rPr>
      </w:pPr>
    </w:p>
    <w:p w14:paraId="33E3962B" w14:textId="77777777" w:rsidR="00936287" w:rsidRPr="00936287" w:rsidRDefault="00936287" w:rsidP="00936287">
      <w:pPr>
        <w:pStyle w:val="Prrafodelista"/>
        <w:widowControl w:val="0"/>
        <w:numPr>
          <w:ilvl w:val="0"/>
          <w:numId w:val="4"/>
        </w:numPr>
        <w:spacing w:after="0" w:line="240" w:lineRule="auto"/>
        <w:ind w:left="714" w:hanging="357"/>
        <w:jc w:val="both"/>
        <w:rPr>
          <w:rFonts w:asciiTheme="majorHAnsi" w:hAnsiTheme="majorHAnsi" w:cs="Times New Roman"/>
          <w:sz w:val="24"/>
          <w:szCs w:val="24"/>
          <w:lang w:val="es-CR"/>
        </w:rPr>
      </w:pPr>
      <w:bookmarkStart w:id="0" w:name="_Hlk100253538"/>
      <w:r w:rsidRPr="00936287">
        <w:rPr>
          <w:rFonts w:asciiTheme="majorHAnsi" w:hAnsiTheme="majorHAnsi" w:cs="Times New Roman"/>
          <w:sz w:val="24"/>
          <w:szCs w:val="24"/>
          <w:lang w:val="es-CR"/>
        </w:rPr>
        <w:t xml:space="preserve">Mediante artículos 14 y 4 de las actas de las sesiones </w:t>
      </w:r>
      <w:r w:rsidRPr="00936287">
        <w:rPr>
          <w:rFonts w:asciiTheme="majorHAnsi" w:eastAsia="Times New Roman" w:hAnsiTheme="majorHAnsi" w:cs="Times New Roman"/>
          <w:bCs/>
          <w:sz w:val="24"/>
          <w:szCs w:val="24"/>
          <w:lang w:val="es-ES" w:eastAsia="es-ES"/>
        </w:rPr>
        <w:t>1728-2022 y 1729-2022, celebradas el 2 de mayo del 2022</w:t>
      </w:r>
      <w:r w:rsidRPr="00936287">
        <w:rPr>
          <w:rFonts w:asciiTheme="majorHAnsi" w:hAnsiTheme="majorHAnsi" w:cs="Times New Roman"/>
          <w:sz w:val="24"/>
          <w:szCs w:val="24"/>
          <w:lang w:val="es-CR"/>
        </w:rPr>
        <w:t>, el Consejo Nacional de Supervisión del Sistema Financiero (CONASSIF),  aprobó el Reglamento sobre Idoneidad y Desempeño de los Miembros del Órgano de Dirección y de la Alta Gerencia de Entidades y Empresas Supervisadas, Acuerdo CONASSIF 15-22, el cual, entrará en vigor a partir del 1° de enero de 2023.</w:t>
      </w:r>
    </w:p>
    <w:p w14:paraId="3D04BF92" w14:textId="77777777" w:rsidR="00936287" w:rsidRPr="00936287" w:rsidRDefault="00936287" w:rsidP="00936287">
      <w:pPr>
        <w:widowControl w:val="0"/>
        <w:jc w:val="both"/>
        <w:rPr>
          <w:rFonts w:asciiTheme="majorHAnsi" w:hAnsiTheme="majorHAnsi"/>
          <w:szCs w:val="24"/>
        </w:rPr>
      </w:pPr>
    </w:p>
    <w:p w14:paraId="7A36169B" w14:textId="77777777" w:rsidR="00936287" w:rsidRPr="00936287" w:rsidRDefault="00936287" w:rsidP="00936287">
      <w:pPr>
        <w:pStyle w:val="Prrafodelista"/>
        <w:widowControl w:val="0"/>
        <w:numPr>
          <w:ilvl w:val="0"/>
          <w:numId w:val="4"/>
        </w:numPr>
        <w:spacing w:after="0" w:line="240" w:lineRule="auto"/>
        <w:ind w:left="714" w:hanging="357"/>
        <w:jc w:val="both"/>
        <w:rPr>
          <w:rFonts w:asciiTheme="majorHAnsi" w:hAnsiTheme="majorHAnsi" w:cs="Times New Roman"/>
          <w:sz w:val="24"/>
          <w:szCs w:val="24"/>
          <w:lang w:val="es-CR"/>
        </w:rPr>
      </w:pPr>
      <w:r w:rsidRPr="00936287">
        <w:rPr>
          <w:rFonts w:asciiTheme="majorHAnsi" w:hAnsiTheme="majorHAnsi" w:cs="Times New Roman"/>
          <w:sz w:val="24"/>
          <w:szCs w:val="24"/>
          <w:lang w:val="es-CR"/>
        </w:rPr>
        <w:t>Los artículos 5 y 14 del citado reglamento, respectivamente, incorporan el concepto de entidad sistémica dentro de los umbrales para evaluar la experiencia</w:t>
      </w:r>
      <w:r w:rsidRPr="00936287">
        <w:rPr>
          <w:rFonts w:asciiTheme="majorHAnsi" w:hAnsiTheme="majorHAnsi"/>
          <w:sz w:val="24"/>
          <w:szCs w:val="24"/>
          <w:lang w:val="es-CR"/>
        </w:rPr>
        <w:t xml:space="preserve"> y desempeño de los miembros del Órgano de Dirección y la Alta Gerencia.</w:t>
      </w:r>
    </w:p>
    <w:p w14:paraId="080E3EF5" w14:textId="77777777" w:rsidR="00936287" w:rsidRPr="00936287" w:rsidRDefault="00936287" w:rsidP="00936287">
      <w:pPr>
        <w:widowControl w:val="0"/>
        <w:jc w:val="both"/>
        <w:rPr>
          <w:rFonts w:asciiTheme="majorHAnsi" w:hAnsiTheme="majorHAnsi"/>
          <w:szCs w:val="24"/>
        </w:rPr>
      </w:pPr>
    </w:p>
    <w:p w14:paraId="25920037" w14:textId="77777777" w:rsidR="00936287" w:rsidRPr="00936287" w:rsidRDefault="00936287" w:rsidP="00936287">
      <w:pPr>
        <w:pStyle w:val="Prrafodelista"/>
        <w:widowControl w:val="0"/>
        <w:numPr>
          <w:ilvl w:val="0"/>
          <w:numId w:val="4"/>
        </w:numPr>
        <w:spacing w:after="0" w:line="240" w:lineRule="auto"/>
        <w:ind w:left="714" w:hanging="357"/>
        <w:jc w:val="both"/>
        <w:rPr>
          <w:rFonts w:asciiTheme="majorHAnsi" w:hAnsiTheme="majorHAnsi" w:cstheme="minorHAnsi"/>
          <w:b/>
          <w:sz w:val="24"/>
          <w:szCs w:val="24"/>
          <w:lang w:val="es-CR"/>
        </w:rPr>
      </w:pPr>
      <w:r w:rsidRPr="00936287">
        <w:rPr>
          <w:rFonts w:asciiTheme="majorHAnsi" w:hAnsiTheme="majorHAnsi" w:cs="Times New Roman"/>
          <w:sz w:val="24"/>
          <w:szCs w:val="24"/>
          <w:lang w:val="es-CR"/>
        </w:rPr>
        <w:t xml:space="preserve">De conformidad con el artículo 5 del reglamento señalado, al CONASSIF le corresponde identificar las entidades consideradas sistémicas, </w:t>
      </w:r>
      <w:bookmarkEnd w:id="0"/>
      <w:r w:rsidRPr="00936287">
        <w:rPr>
          <w:rFonts w:asciiTheme="majorHAnsi" w:hAnsiTheme="majorHAnsi" w:cs="Times New Roman"/>
          <w:sz w:val="24"/>
          <w:szCs w:val="24"/>
          <w:lang w:val="es-CR"/>
        </w:rPr>
        <w:t>por lo cual, las Superintendencias se encuentran valorando una propuesta normativa al respecto, la cual tendría como finalidad determinar la condición de sistémica de las entidades supervisadas por SUGEF, SUGEVAL, SUPEN y SUGESE.</w:t>
      </w:r>
    </w:p>
    <w:p w14:paraId="6D1F1532" w14:textId="77777777" w:rsidR="00936287" w:rsidRPr="00936287" w:rsidRDefault="00936287" w:rsidP="00936287">
      <w:pPr>
        <w:rPr>
          <w:rFonts w:asciiTheme="majorHAnsi" w:hAnsiTheme="majorHAnsi" w:cstheme="minorHAnsi"/>
          <w:b/>
          <w:szCs w:val="24"/>
        </w:rPr>
      </w:pPr>
    </w:p>
    <w:p w14:paraId="5C7D097C" w14:textId="77777777" w:rsidR="00936287" w:rsidRPr="00936287" w:rsidRDefault="00936287" w:rsidP="00936287">
      <w:pPr>
        <w:pStyle w:val="Prrafodelista"/>
        <w:widowControl w:val="0"/>
        <w:numPr>
          <w:ilvl w:val="0"/>
          <w:numId w:val="4"/>
        </w:numPr>
        <w:spacing w:after="0" w:line="240" w:lineRule="auto"/>
        <w:jc w:val="both"/>
        <w:rPr>
          <w:rFonts w:asciiTheme="majorHAnsi" w:hAnsiTheme="majorHAnsi" w:cstheme="minorHAnsi"/>
          <w:b/>
          <w:sz w:val="24"/>
          <w:szCs w:val="24"/>
          <w:lang w:val="es-CR"/>
        </w:rPr>
      </w:pPr>
      <w:r w:rsidRPr="00936287">
        <w:rPr>
          <w:rFonts w:asciiTheme="majorHAnsi" w:hAnsiTheme="majorHAnsi" w:cs="Times New Roman"/>
          <w:sz w:val="24"/>
          <w:szCs w:val="24"/>
          <w:lang w:val="es-CR"/>
        </w:rPr>
        <w:t>Mediante el artículo 8, del acta de la sesión 1663-2021, celebrada el 17 de mayo del 2021, y con vigencia a partir del primero de enero de 2025, el CONASSIF aprobó la modificación al Reglamento sobre la Suficiencia Patrimonial de Entidades Financieras, Acuerdo SUGEF 3-06, con el objetivo de implementar, entre otros aspectos, colchones de capital para entidades de importancia sistémica. Mediante Anexo 6 de dicho Acuerdo, se estableció la metodología para la determinación de entidades de importancia sistémica, únicamente para los fines indicados.</w:t>
      </w:r>
    </w:p>
    <w:p w14:paraId="43E1D0A9" w14:textId="77777777" w:rsidR="00936287" w:rsidRPr="00936287" w:rsidRDefault="00936287" w:rsidP="00936287">
      <w:pPr>
        <w:widowControl w:val="0"/>
        <w:jc w:val="both"/>
        <w:rPr>
          <w:rFonts w:asciiTheme="majorHAnsi" w:hAnsiTheme="majorHAnsi" w:cstheme="minorHAnsi"/>
          <w:b/>
          <w:szCs w:val="24"/>
        </w:rPr>
      </w:pPr>
    </w:p>
    <w:p w14:paraId="490EAB7A" w14:textId="0E2F7E03" w:rsidR="00936287" w:rsidRPr="00936287" w:rsidRDefault="00936287" w:rsidP="00936287">
      <w:pPr>
        <w:pStyle w:val="Prrafodelista"/>
        <w:widowControl w:val="0"/>
        <w:spacing w:after="0" w:line="240" w:lineRule="auto"/>
        <w:jc w:val="both"/>
        <w:rPr>
          <w:rFonts w:asciiTheme="majorHAnsi" w:hAnsiTheme="majorHAnsi" w:cstheme="minorHAnsi"/>
          <w:b/>
          <w:sz w:val="24"/>
          <w:szCs w:val="24"/>
        </w:rPr>
      </w:pPr>
      <w:r w:rsidRPr="00936287">
        <w:rPr>
          <w:rFonts w:asciiTheme="majorHAnsi" w:hAnsiTheme="majorHAnsi" w:cstheme="minorHAnsi"/>
          <w:b/>
          <w:sz w:val="24"/>
          <w:szCs w:val="24"/>
        </w:rPr>
        <w:t>Aclara:</w:t>
      </w:r>
    </w:p>
    <w:p w14:paraId="52D5371E" w14:textId="77777777" w:rsidR="00936287" w:rsidRPr="00936287" w:rsidRDefault="00936287" w:rsidP="00936287">
      <w:pPr>
        <w:widowControl w:val="0"/>
        <w:jc w:val="both"/>
        <w:rPr>
          <w:rFonts w:asciiTheme="majorHAnsi" w:hAnsiTheme="majorHAnsi" w:cstheme="minorHAnsi"/>
          <w:b/>
          <w:szCs w:val="24"/>
        </w:rPr>
      </w:pPr>
    </w:p>
    <w:p w14:paraId="58B064E5" w14:textId="0E186413" w:rsidR="00936287" w:rsidRDefault="00936287" w:rsidP="00936287">
      <w:pPr>
        <w:pStyle w:val="Prrafodelista"/>
        <w:numPr>
          <w:ilvl w:val="0"/>
          <w:numId w:val="5"/>
        </w:numPr>
        <w:spacing w:after="0" w:line="240" w:lineRule="auto"/>
        <w:jc w:val="both"/>
        <w:rPr>
          <w:rFonts w:asciiTheme="majorHAnsi" w:hAnsiTheme="majorHAnsi"/>
          <w:sz w:val="24"/>
          <w:szCs w:val="24"/>
          <w:lang w:val="es-CR"/>
        </w:rPr>
      </w:pPr>
      <w:r w:rsidRPr="00936287">
        <w:rPr>
          <w:rFonts w:asciiTheme="majorHAnsi" w:hAnsiTheme="majorHAnsi"/>
          <w:sz w:val="24"/>
          <w:szCs w:val="24"/>
          <w:lang w:val="es-CR"/>
        </w:rPr>
        <w:t xml:space="preserve">Para efectos del marco del </w:t>
      </w:r>
      <w:r w:rsidRPr="00936287">
        <w:rPr>
          <w:rFonts w:asciiTheme="majorHAnsi" w:hAnsiTheme="majorHAnsi"/>
          <w:i/>
          <w:iCs/>
          <w:sz w:val="24"/>
          <w:szCs w:val="24"/>
          <w:lang w:val="es-CR"/>
        </w:rPr>
        <w:t>Reglamento sobre Idoneidad de los Miembros del Órgano de Dirección y de la Alta Gerencia</w:t>
      </w:r>
      <w:r w:rsidRPr="00936287">
        <w:rPr>
          <w:rFonts w:asciiTheme="majorHAnsi" w:hAnsiTheme="majorHAnsi"/>
          <w:sz w:val="24"/>
          <w:szCs w:val="24"/>
          <w:lang w:val="es-CR"/>
        </w:rPr>
        <w:t>, una vez que el CONASSIF emita la metodología para la identificación de entidades sistémicas, se comunicará oportunamente a las entidades que corresponda, su condición de sistémica.  En el tanto el CONASSIF no identifique las entidades sistémicas, aplicará lo indicado en el citado reglamento a entidades pertenecientes a sectores que no cuenten con una metodología de clasificación de entidades en sistémica o no sistémicas.</w:t>
      </w:r>
    </w:p>
    <w:p w14:paraId="58C3D716" w14:textId="77777777" w:rsidR="00936287" w:rsidRPr="00936287" w:rsidRDefault="00936287" w:rsidP="00936287">
      <w:pPr>
        <w:jc w:val="both"/>
        <w:rPr>
          <w:rFonts w:asciiTheme="majorHAnsi" w:hAnsiTheme="majorHAnsi"/>
          <w:szCs w:val="24"/>
        </w:rPr>
      </w:pPr>
    </w:p>
    <w:p w14:paraId="021B8DB8" w14:textId="77777777" w:rsidR="00936287" w:rsidRPr="00936287" w:rsidRDefault="00936287" w:rsidP="00936287">
      <w:pPr>
        <w:pStyle w:val="NormalWeb"/>
        <w:numPr>
          <w:ilvl w:val="0"/>
          <w:numId w:val="5"/>
        </w:numPr>
        <w:spacing w:before="0" w:beforeAutospacing="0" w:after="0" w:afterAutospacing="0"/>
        <w:jc w:val="both"/>
        <w:rPr>
          <w:rFonts w:asciiTheme="majorHAnsi" w:hAnsiTheme="majorHAnsi"/>
          <w:lang w:eastAsia="en-US"/>
        </w:rPr>
      </w:pPr>
      <w:r w:rsidRPr="00936287">
        <w:rPr>
          <w:rFonts w:asciiTheme="majorHAnsi" w:hAnsiTheme="majorHAnsi"/>
          <w:lang w:eastAsia="en-US"/>
        </w:rPr>
        <w:t xml:space="preserve">Para el caso de las entidades supervisadas por la SUGEF, el Anexo 6 del </w:t>
      </w:r>
      <w:r w:rsidRPr="00936287">
        <w:rPr>
          <w:rFonts w:asciiTheme="majorHAnsi" w:hAnsiTheme="majorHAnsi"/>
          <w:i/>
          <w:iCs/>
          <w:lang w:val="es-ES" w:eastAsia="en-US"/>
        </w:rPr>
        <w:t>Reglamento sobre la Suficiencia Patrimonial de Entidades Financieras</w:t>
      </w:r>
      <w:r w:rsidRPr="00936287">
        <w:rPr>
          <w:rFonts w:asciiTheme="majorHAnsi" w:hAnsiTheme="majorHAnsi"/>
          <w:lang w:eastAsia="en-US"/>
        </w:rPr>
        <w:t>, Acuerdo SUGEF 3-06, que entrara en vigor a partir de 2025, dispone una calificación para efectos de la determinación del cochón de capital de importancia sistémica únicamente. En tanto el CONASSIF no disponga nuevos usos para el concepto de entidades de importancia sistémica, por el momento no será aplicable a los efectos de la regulación sobre Idoneidad de los Miembros del Órgano de Dirección y de la Alta Gerencia.</w:t>
      </w:r>
    </w:p>
    <w:p w14:paraId="76188E3A" w14:textId="77777777" w:rsidR="00936287" w:rsidRPr="00936287" w:rsidRDefault="00936287" w:rsidP="00936287">
      <w:pPr>
        <w:jc w:val="both"/>
        <w:rPr>
          <w:rFonts w:asciiTheme="majorHAnsi" w:hAnsiTheme="majorHAnsi"/>
          <w:szCs w:val="24"/>
        </w:rPr>
      </w:pPr>
    </w:p>
    <w:p w14:paraId="271544BB" w14:textId="77777777" w:rsidR="00936287" w:rsidRPr="00936287" w:rsidRDefault="00936287" w:rsidP="00936287">
      <w:pPr>
        <w:widowControl w:val="0"/>
        <w:jc w:val="both"/>
        <w:rPr>
          <w:rFonts w:asciiTheme="majorHAnsi" w:hAnsiTheme="majorHAnsi"/>
          <w:szCs w:val="24"/>
        </w:rPr>
      </w:pPr>
    </w:p>
    <w:p w14:paraId="75FA7580" w14:textId="77777777" w:rsidR="00936287" w:rsidRPr="00936287" w:rsidRDefault="00936287" w:rsidP="00936287">
      <w:pPr>
        <w:pStyle w:val="Texto"/>
        <w:spacing w:before="0" w:after="0" w:line="240" w:lineRule="auto"/>
        <w:contextualSpacing/>
        <w:rPr>
          <w:rFonts w:asciiTheme="majorHAnsi" w:hAnsiTheme="majorHAnsi"/>
          <w:sz w:val="24"/>
        </w:rPr>
      </w:pPr>
      <w:r w:rsidRPr="00936287">
        <w:rPr>
          <w:rFonts w:asciiTheme="majorHAnsi" w:hAnsiTheme="majorHAnsi"/>
          <w:sz w:val="24"/>
        </w:rPr>
        <w:t>Atentamente,</w:t>
      </w:r>
    </w:p>
    <w:p w14:paraId="02F717E1" w14:textId="77777777" w:rsidR="003338B3" w:rsidRPr="00936287" w:rsidRDefault="003338B3" w:rsidP="00936287">
      <w:pPr>
        <w:pStyle w:val="Texto"/>
        <w:spacing w:before="0" w:after="0" w:line="240" w:lineRule="auto"/>
        <w:contextualSpacing/>
        <w:rPr>
          <w:rFonts w:asciiTheme="majorHAnsi" w:hAnsiTheme="majorHAnsi"/>
          <w:sz w:val="24"/>
        </w:rPr>
      </w:pPr>
    </w:p>
    <w:p w14:paraId="5C5BB787" w14:textId="3985B3E3" w:rsidR="003338B3" w:rsidRPr="00936287" w:rsidRDefault="003338B3" w:rsidP="00936287">
      <w:pPr>
        <w:pStyle w:val="Texto"/>
        <w:spacing w:before="0" w:after="0" w:line="240" w:lineRule="auto"/>
        <w:contextualSpacing/>
        <w:rPr>
          <w:rFonts w:asciiTheme="majorHAnsi" w:hAnsiTheme="majorHAnsi"/>
          <w:sz w:val="24"/>
        </w:rPr>
      </w:pPr>
    </w:p>
    <w:p w14:paraId="5952CE26" w14:textId="77777777" w:rsidR="00513060" w:rsidRPr="00936287" w:rsidRDefault="00513060" w:rsidP="00936287">
      <w:pPr>
        <w:pStyle w:val="Texto"/>
        <w:spacing w:before="0" w:after="0" w:line="240" w:lineRule="auto"/>
        <w:contextualSpacing/>
        <w:rPr>
          <w:rFonts w:asciiTheme="majorHAnsi" w:hAnsiTheme="majorHAnsi"/>
          <w:sz w:val="24"/>
        </w:rPr>
      </w:pPr>
    </w:p>
    <w:p w14:paraId="1EAAE2B7" w14:textId="5D306041" w:rsidR="00570FDA" w:rsidRPr="00936287" w:rsidRDefault="003F108E" w:rsidP="00936287">
      <w:pPr>
        <w:jc w:val="both"/>
        <w:rPr>
          <w:rFonts w:asciiTheme="majorHAnsi" w:eastAsia="Calibri" w:hAnsiTheme="majorHAnsi" w:cs="Arial"/>
          <w:szCs w:val="24"/>
          <w:lang w:eastAsia="en-US"/>
        </w:rPr>
      </w:pPr>
      <w:r w:rsidRPr="00936287">
        <w:rPr>
          <w:rFonts w:asciiTheme="majorHAnsi" w:hAnsiTheme="majorHAnsi"/>
          <w:noProof/>
          <w:szCs w:val="24"/>
        </w:rPr>
        <w:drawing>
          <wp:anchor distT="0" distB="0" distL="114300" distR="114300" simplePos="0" relativeHeight="251659776" behindDoc="1" locked="0" layoutInCell="1" allowOverlap="1" wp14:anchorId="3178D00D" wp14:editId="770883B2">
            <wp:simplePos x="0" y="0"/>
            <wp:positionH relativeFrom="margin">
              <wp:align>right</wp:align>
            </wp:positionH>
            <wp:positionV relativeFrom="paragraph">
              <wp:posOffset>9525</wp:posOffset>
            </wp:positionV>
            <wp:extent cx="2519680" cy="3905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936287">
        <w:rPr>
          <w:rFonts w:asciiTheme="majorHAnsi" w:hAnsiTheme="majorHAnsi"/>
          <w:noProof/>
          <w:szCs w:val="24"/>
        </w:rPr>
        <w:drawing>
          <wp:anchor distT="0" distB="0" distL="114300" distR="114300" simplePos="0" relativeHeight="251657728" behindDoc="1" locked="0" layoutInCell="1" allowOverlap="1" wp14:anchorId="113CA761" wp14:editId="5F24D553">
            <wp:simplePos x="0" y="0"/>
            <wp:positionH relativeFrom="margin">
              <wp:align>left</wp:align>
            </wp:positionH>
            <wp:positionV relativeFrom="paragraph">
              <wp:posOffset>6985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936287">
        <w:rPr>
          <w:rFonts w:asciiTheme="majorHAnsi" w:hAnsiTheme="majorHAnsi"/>
          <w:noProof/>
          <w:szCs w:val="24"/>
        </w:rPr>
        <w:drawing>
          <wp:anchor distT="0" distB="0" distL="114300" distR="114300" simplePos="0" relativeHeight="251655680" behindDoc="1" locked="0" layoutInCell="1" allowOverlap="1" wp14:anchorId="5614629A" wp14:editId="62CCF823">
            <wp:simplePos x="0" y="0"/>
            <wp:positionH relativeFrom="margin">
              <wp:align>left</wp:align>
            </wp:positionH>
            <wp:positionV relativeFrom="paragraph">
              <wp:posOffset>121285</wp:posOffset>
            </wp:positionV>
            <wp:extent cx="2519680" cy="3905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0E0872DF" w14:textId="29487EAC" w:rsidR="003F108E" w:rsidRPr="00936287" w:rsidRDefault="003F108E" w:rsidP="00936287">
      <w:pPr>
        <w:pStyle w:val="Texto"/>
        <w:spacing w:before="0" w:after="0" w:line="240" w:lineRule="auto"/>
        <w:contextualSpacing/>
        <w:rPr>
          <w:rFonts w:asciiTheme="majorHAnsi" w:hAnsiTheme="majorHAnsi"/>
          <w:sz w:val="24"/>
        </w:rPr>
      </w:pPr>
    </w:p>
    <w:tbl>
      <w:tblPr>
        <w:tblStyle w:val="Tablaconcuadrcula"/>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940"/>
        <w:gridCol w:w="4253"/>
      </w:tblGrid>
      <w:tr w:rsidR="003F108E" w:rsidRPr="00936287" w14:paraId="643C1A23" w14:textId="77777777" w:rsidTr="00BE7E61">
        <w:trPr>
          <w:jc w:val="center"/>
        </w:trPr>
        <w:tc>
          <w:tcPr>
            <w:tcW w:w="4867" w:type="dxa"/>
            <w:vAlign w:val="center"/>
          </w:tcPr>
          <w:p w14:paraId="752B8AE2" w14:textId="77777777" w:rsidR="003F108E" w:rsidRPr="00936287" w:rsidRDefault="003F108E" w:rsidP="00936287">
            <w:pPr>
              <w:pStyle w:val="Texto"/>
              <w:spacing w:before="0" w:after="0" w:line="240" w:lineRule="auto"/>
              <w:contextualSpacing/>
              <w:jc w:val="center"/>
              <w:rPr>
                <w:rFonts w:asciiTheme="majorHAnsi" w:hAnsiTheme="majorHAnsi"/>
                <w:sz w:val="24"/>
              </w:rPr>
            </w:pPr>
            <w:r w:rsidRPr="00936287">
              <w:rPr>
                <w:rFonts w:asciiTheme="majorHAnsi" w:hAnsiTheme="majorHAnsi"/>
                <w:sz w:val="24"/>
              </w:rPr>
              <w:t>María del Rocío Aguilar Montoya</w:t>
            </w:r>
          </w:p>
          <w:p w14:paraId="227BF0F2" w14:textId="77777777" w:rsidR="003F108E" w:rsidRPr="00936287" w:rsidRDefault="003F108E" w:rsidP="00936287">
            <w:pPr>
              <w:pStyle w:val="Texto"/>
              <w:spacing w:before="0" w:after="0" w:line="240" w:lineRule="auto"/>
              <w:contextualSpacing/>
              <w:jc w:val="center"/>
              <w:rPr>
                <w:rFonts w:asciiTheme="majorHAnsi" w:hAnsiTheme="majorHAnsi"/>
                <w:sz w:val="24"/>
              </w:rPr>
            </w:pPr>
            <w:r w:rsidRPr="00936287">
              <w:rPr>
                <w:rFonts w:asciiTheme="majorHAnsi" w:hAnsiTheme="majorHAnsi"/>
                <w:sz w:val="24"/>
              </w:rPr>
              <w:t>Superintendente General</w:t>
            </w:r>
          </w:p>
        </w:tc>
        <w:tc>
          <w:tcPr>
            <w:tcW w:w="940" w:type="dxa"/>
            <w:vAlign w:val="center"/>
          </w:tcPr>
          <w:p w14:paraId="07D73CAC" w14:textId="77777777" w:rsidR="003F108E" w:rsidRPr="00936287" w:rsidRDefault="003F108E" w:rsidP="00936287">
            <w:pPr>
              <w:pStyle w:val="Texto"/>
              <w:spacing w:before="0" w:after="0" w:line="240" w:lineRule="auto"/>
              <w:contextualSpacing/>
              <w:rPr>
                <w:rFonts w:asciiTheme="majorHAnsi" w:hAnsiTheme="majorHAnsi"/>
                <w:sz w:val="24"/>
              </w:rPr>
            </w:pPr>
          </w:p>
        </w:tc>
        <w:tc>
          <w:tcPr>
            <w:tcW w:w="4253" w:type="dxa"/>
            <w:vAlign w:val="center"/>
          </w:tcPr>
          <w:p w14:paraId="40B4759C" w14:textId="77777777" w:rsidR="00936287" w:rsidRPr="00AE75BB" w:rsidRDefault="00936287" w:rsidP="00936287">
            <w:pPr>
              <w:pStyle w:val="encabezado0"/>
              <w:spacing w:line="240" w:lineRule="auto"/>
              <w:contextualSpacing/>
              <w:jc w:val="center"/>
              <w:rPr>
                <w:sz w:val="24"/>
              </w:rPr>
            </w:pPr>
            <w:r>
              <w:rPr>
                <w:sz w:val="24"/>
              </w:rPr>
              <w:t>Luis González Aguilar</w:t>
            </w:r>
          </w:p>
          <w:p w14:paraId="0390C758" w14:textId="00F5A2B8" w:rsidR="003F108E" w:rsidRPr="00936287" w:rsidRDefault="00936287" w:rsidP="00936287">
            <w:pPr>
              <w:pStyle w:val="encabezado0"/>
              <w:spacing w:line="240" w:lineRule="auto"/>
              <w:contextualSpacing/>
              <w:jc w:val="center"/>
              <w:rPr>
                <w:rFonts w:asciiTheme="majorHAnsi" w:hAnsiTheme="majorHAnsi"/>
                <w:sz w:val="24"/>
              </w:rPr>
            </w:pPr>
            <w:r>
              <w:rPr>
                <w:sz w:val="24"/>
              </w:rPr>
              <w:t>I</w:t>
            </w:r>
            <w:r w:rsidRPr="00AE75BB">
              <w:rPr>
                <w:sz w:val="24"/>
              </w:rPr>
              <w:t xml:space="preserve">ntendente </w:t>
            </w:r>
            <w:r w:rsidRPr="00936287">
              <w:rPr>
                <w:rFonts w:asciiTheme="majorHAnsi" w:hAnsiTheme="majorHAnsi"/>
                <w:sz w:val="24"/>
              </w:rPr>
              <w:t>General</w:t>
            </w:r>
            <w:r>
              <w:rPr>
                <w:sz w:val="24"/>
              </w:rPr>
              <w:t xml:space="preserve"> a.i.</w:t>
            </w:r>
          </w:p>
        </w:tc>
      </w:tr>
      <w:tr w:rsidR="003F108E" w:rsidRPr="00936287" w14:paraId="5F27DA83" w14:textId="77777777" w:rsidTr="00BE7E61">
        <w:trPr>
          <w:jc w:val="center"/>
        </w:trPr>
        <w:tc>
          <w:tcPr>
            <w:tcW w:w="4867" w:type="dxa"/>
            <w:vAlign w:val="center"/>
          </w:tcPr>
          <w:p w14:paraId="70C3A021" w14:textId="77777777" w:rsidR="003F108E" w:rsidRPr="00936287" w:rsidRDefault="003F108E" w:rsidP="00936287">
            <w:pPr>
              <w:pStyle w:val="Texto"/>
              <w:spacing w:before="0" w:after="0" w:line="240" w:lineRule="auto"/>
              <w:contextualSpacing/>
              <w:jc w:val="center"/>
              <w:rPr>
                <w:rFonts w:asciiTheme="majorHAnsi" w:hAnsiTheme="majorHAnsi"/>
                <w:b/>
                <w:bCs/>
                <w:sz w:val="24"/>
              </w:rPr>
            </w:pPr>
            <w:r w:rsidRPr="00936287">
              <w:rPr>
                <w:rFonts w:asciiTheme="majorHAnsi" w:hAnsiTheme="majorHAnsi"/>
                <w:b/>
                <w:bCs/>
                <w:sz w:val="24"/>
              </w:rPr>
              <w:t>Superintendencia General de Entidades Financieras (SUGEF)</w:t>
            </w:r>
          </w:p>
        </w:tc>
        <w:tc>
          <w:tcPr>
            <w:tcW w:w="940" w:type="dxa"/>
            <w:vAlign w:val="center"/>
          </w:tcPr>
          <w:p w14:paraId="1BE31604" w14:textId="77777777" w:rsidR="003F108E" w:rsidRPr="00936287" w:rsidRDefault="003F108E" w:rsidP="00936287">
            <w:pPr>
              <w:pStyle w:val="Texto"/>
              <w:spacing w:before="0" w:after="0" w:line="240" w:lineRule="auto"/>
              <w:contextualSpacing/>
              <w:rPr>
                <w:rFonts w:asciiTheme="majorHAnsi" w:hAnsiTheme="majorHAnsi"/>
                <w:sz w:val="24"/>
              </w:rPr>
            </w:pPr>
          </w:p>
        </w:tc>
        <w:tc>
          <w:tcPr>
            <w:tcW w:w="4253" w:type="dxa"/>
            <w:vAlign w:val="center"/>
          </w:tcPr>
          <w:p w14:paraId="71D04D06" w14:textId="77777777" w:rsidR="003F108E" w:rsidRPr="00936287" w:rsidRDefault="003F108E" w:rsidP="00936287">
            <w:pPr>
              <w:pStyle w:val="Texto"/>
              <w:spacing w:before="0" w:after="0" w:line="240" w:lineRule="auto"/>
              <w:contextualSpacing/>
              <w:jc w:val="center"/>
              <w:rPr>
                <w:rFonts w:asciiTheme="majorHAnsi" w:hAnsiTheme="majorHAnsi"/>
                <w:b/>
                <w:bCs/>
                <w:sz w:val="24"/>
              </w:rPr>
            </w:pPr>
            <w:r w:rsidRPr="00936287">
              <w:rPr>
                <w:rFonts w:asciiTheme="majorHAnsi" w:hAnsiTheme="majorHAnsi"/>
                <w:b/>
                <w:bCs/>
                <w:sz w:val="24"/>
              </w:rPr>
              <w:t>Superintendencia General de Valores (SUGEVAL)</w:t>
            </w:r>
          </w:p>
        </w:tc>
      </w:tr>
      <w:tr w:rsidR="003F108E" w:rsidRPr="00936287" w14:paraId="7FC40D1F" w14:textId="77777777" w:rsidTr="00BE7E61">
        <w:trPr>
          <w:jc w:val="center"/>
        </w:trPr>
        <w:tc>
          <w:tcPr>
            <w:tcW w:w="4867" w:type="dxa"/>
            <w:vAlign w:val="center"/>
          </w:tcPr>
          <w:p w14:paraId="16F6ACD5" w14:textId="77777777" w:rsidR="003F108E" w:rsidRPr="00936287" w:rsidRDefault="003F108E" w:rsidP="00936287">
            <w:pPr>
              <w:pStyle w:val="Texto"/>
              <w:spacing w:before="0" w:after="0" w:line="240" w:lineRule="auto"/>
              <w:contextualSpacing/>
              <w:jc w:val="center"/>
              <w:rPr>
                <w:rFonts w:asciiTheme="majorHAnsi" w:hAnsiTheme="majorHAnsi"/>
                <w:b/>
                <w:bCs/>
                <w:sz w:val="24"/>
              </w:rPr>
            </w:pPr>
            <w:r w:rsidRPr="00936287">
              <w:rPr>
                <w:rFonts w:asciiTheme="majorHAnsi" w:hAnsiTheme="majorHAnsi"/>
                <w:b/>
                <w:bCs/>
                <w:sz w:val="24"/>
              </w:rPr>
              <w:t>Superintendencia de Pensiones (SUPEN)</w:t>
            </w:r>
          </w:p>
        </w:tc>
        <w:tc>
          <w:tcPr>
            <w:tcW w:w="940" w:type="dxa"/>
            <w:vAlign w:val="center"/>
          </w:tcPr>
          <w:p w14:paraId="105127AC" w14:textId="77777777" w:rsidR="003F108E" w:rsidRPr="00936287" w:rsidRDefault="003F108E" w:rsidP="00936287">
            <w:pPr>
              <w:pStyle w:val="Texto"/>
              <w:spacing w:before="0" w:after="0" w:line="240" w:lineRule="auto"/>
              <w:contextualSpacing/>
              <w:rPr>
                <w:rFonts w:asciiTheme="majorHAnsi" w:hAnsiTheme="majorHAnsi"/>
                <w:sz w:val="24"/>
              </w:rPr>
            </w:pPr>
          </w:p>
        </w:tc>
        <w:tc>
          <w:tcPr>
            <w:tcW w:w="4253" w:type="dxa"/>
            <w:vAlign w:val="center"/>
          </w:tcPr>
          <w:p w14:paraId="146B9F1E" w14:textId="77777777" w:rsidR="003F108E" w:rsidRPr="00936287" w:rsidRDefault="003F108E" w:rsidP="00936287">
            <w:pPr>
              <w:pStyle w:val="Texto"/>
              <w:spacing w:before="0" w:after="0" w:line="240" w:lineRule="auto"/>
              <w:contextualSpacing/>
              <w:rPr>
                <w:rFonts w:asciiTheme="majorHAnsi" w:hAnsiTheme="majorHAnsi"/>
                <w:sz w:val="24"/>
              </w:rPr>
            </w:pPr>
          </w:p>
        </w:tc>
      </w:tr>
      <w:tr w:rsidR="003F108E" w:rsidRPr="00936287" w14:paraId="188B51D0" w14:textId="77777777" w:rsidTr="00BE7E61">
        <w:trPr>
          <w:trHeight w:val="880"/>
          <w:jc w:val="center"/>
        </w:trPr>
        <w:tc>
          <w:tcPr>
            <w:tcW w:w="4867" w:type="dxa"/>
            <w:vAlign w:val="center"/>
          </w:tcPr>
          <w:p w14:paraId="1F386C8E" w14:textId="77777777" w:rsidR="003F108E" w:rsidRPr="00936287" w:rsidRDefault="003F108E" w:rsidP="00936287">
            <w:pPr>
              <w:pStyle w:val="Texto"/>
              <w:spacing w:before="0" w:after="0" w:line="240" w:lineRule="auto"/>
              <w:contextualSpacing/>
              <w:jc w:val="center"/>
              <w:rPr>
                <w:rFonts w:asciiTheme="majorHAnsi" w:hAnsiTheme="majorHAnsi"/>
                <w:b/>
                <w:bCs/>
                <w:sz w:val="24"/>
              </w:rPr>
            </w:pPr>
          </w:p>
        </w:tc>
        <w:tc>
          <w:tcPr>
            <w:tcW w:w="940" w:type="dxa"/>
            <w:vAlign w:val="center"/>
          </w:tcPr>
          <w:p w14:paraId="5F25C86C" w14:textId="03F6AE27" w:rsidR="003F108E" w:rsidRPr="00936287" w:rsidRDefault="008F68DC" w:rsidP="00936287">
            <w:pPr>
              <w:pStyle w:val="Texto"/>
              <w:spacing w:before="0" w:after="0" w:line="240" w:lineRule="auto"/>
              <w:contextualSpacing/>
              <w:rPr>
                <w:rFonts w:asciiTheme="majorHAnsi" w:hAnsiTheme="majorHAnsi"/>
                <w:sz w:val="24"/>
              </w:rPr>
            </w:pPr>
            <w:r w:rsidRPr="00936287">
              <w:rPr>
                <w:rFonts w:asciiTheme="majorHAnsi" w:hAnsiTheme="majorHAnsi"/>
                <w:noProof/>
                <w:sz w:val="24"/>
                <w:lang w:val="es-CR" w:eastAsia="es-CR"/>
              </w:rPr>
              <w:drawing>
                <wp:anchor distT="0" distB="0" distL="114300" distR="114300" simplePos="0" relativeHeight="251653632" behindDoc="1" locked="0" layoutInCell="1" allowOverlap="1" wp14:anchorId="7B02CE82" wp14:editId="39623764">
                  <wp:simplePos x="0" y="0"/>
                  <wp:positionH relativeFrom="margin">
                    <wp:posOffset>-1176020</wp:posOffset>
                  </wp:positionH>
                  <wp:positionV relativeFrom="paragraph">
                    <wp:posOffset>254000</wp:posOffset>
                  </wp:positionV>
                  <wp:extent cx="2519680" cy="39052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tc>
        <w:tc>
          <w:tcPr>
            <w:tcW w:w="4253" w:type="dxa"/>
            <w:vAlign w:val="center"/>
          </w:tcPr>
          <w:p w14:paraId="4786C6F4" w14:textId="77777777" w:rsidR="003F108E" w:rsidRPr="00936287" w:rsidRDefault="003F108E" w:rsidP="00936287">
            <w:pPr>
              <w:pStyle w:val="Texto"/>
              <w:spacing w:before="0" w:after="0" w:line="240" w:lineRule="auto"/>
              <w:contextualSpacing/>
              <w:rPr>
                <w:rFonts w:asciiTheme="majorHAnsi" w:hAnsiTheme="majorHAnsi"/>
                <w:sz w:val="24"/>
              </w:rPr>
            </w:pPr>
          </w:p>
        </w:tc>
      </w:tr>
      <w:tr w:rsidR="003F108E" w:rsidRPr="00936287" w14:paraId="39DF2BF5" w14:textId="77777777" w:rsidTr="00BE7E61">
        <w:trPr>
          <w:jc w:val="center"/>
        </w:trPr>
        <w:tc>
          <w:tcPr>
            <w:tcW w:w="10060" w:type="dxa"/>
            <w:gridSpan w:val="3"/>
            <w:vAlign w:val="center"/>
          </w:tcPr>
          <w:p w14:paraId="33CE63DE" w14:textId="1DC0AE98" w:rsidR="003F108E" w:rsidRPr="00936287" w:rsidRDefault="003F108E" w:rsidP="00936287">
            <w:pPr>
              <w:pStyle w:val="Texto"/>
              <w:spacing w:before="0" w:after="0" w:line="240" w:lineRule="auto"/>
              <w:contextualSpacing/>
              <w:jc w:val="center"/>
              <w:rPr>
                <w:rFonts w:asciiTheme="majorHAnsi" w:hAnsiTheme="majorHAnsi"/>
                <w:sz w:val="24"/>
              </w:rPr>
            </w:pPr>
            <w:r w:rsidRPr="00936287">
              <w:rPr>
                <w:rFonts w:asciiTheme="majorHAnsi" w:hAnsiTheme="majorHAnsi"/>
                <w:sz w:val="24"/>
              </w:rPr>
              <w:t>Tomás Soley Pérez</w:t>
            </w:r>
          </w:p>
          <w:p w14:paraId="0FDA042F" w14:textId="77777777" w:rsidR="003F108E" w:rsidRPr="00936287" w:rsidRDefault="003F108E" w:rsidP="00936287">
            <w:pPr>
              <w:pStyle w:val="Texto"/>
              <w:spacing w:before="0" w:after="0" w:line="240" w:lineRule="auto"/>
              <w:contextualSpacing/>
              <w:jc w:val="center"/>
              <w:rPr>
                <w:rFonts w:asciiTheme="majorHAnsi" w:hAnsiTheme="majorHAnsi"/>
                <w:sz w:val="24"/>
              </w:rPr>
            </w:pPr>
            <w:r w:rsidRPr="00936287">
              <w:rPr>
                <w:rFonts w:asciiTheme="majorHAnsi" w:hAnsiTheme="majorHAnsi"/>
                <w:sz w:val="24"/>
              </w:rPr>
              <w:t>Superintendente General</w:t>
            </w:r>
          </w:p>
        </w:tc>
      </w:tr>
      <w:tr w:rsidR="003F108E" w:rsidRPr="00936287" w14:paraId="1E63F034" w14:textId="77777777" w:rsidTr="00BE7E61">
        <w:trPr>
          <w:jc w:val="center"/>
        </w:trPr>
        <w:tc>
          <w:tcPr>
            <w:tcW w:w="10060" w:type="dxa"/>
            <w:gridSpan w:val="3"/>
            <w:vAlign w:val="center"/>
          </w:tcPr>
          <w:p w14:paraId="41A62847" w14:textId="77777777" w:rsidR="003F108E" w:rsidRPr="00936287" w:rsidRDefault="003F108E" w:rsidP="00936287">
            <w:pPr>
              <w:pStyle w:val="Texto"/>
              <w:spacing w:before="0" w:after="0" w:line="240" w:lineRule="auto"/>
              <w:contextualSpacing/>
              <w:jc w:val="center"/>
              <w:rPr>
                <w:rFonts w:asciiTheme="majorHAnsi" w:hAnsiTheme="majorHAnsi"/>
                <w:b/>
                <w:bCs/>
                <w:sz w:val="24"/>
              </w:rPr>
            </w:pPr>
            <w:r w:rsidRPr="00936287">
              <w:rPr>
                <w:rFonts w:asciiTheme="majorHAnsi" w:hAnsiTheme="majorHAnsi"/>
                <w:b/>
                <w:bCs/>
                <w:sz w:val="24"/>
              </w:rPr>
              <w:t>Superintendencia General de Seguros (SUGESE)</w:t>
            </w:r>
          </w:p>
        </w:tc>
      </w:tr>
    </w:tbl>
    <w:p w14:paraId="7AC36764" w14:textId="77777777" w:rsidR="00207AFC" w:rsidRPr="00936287" w:rsidRDefault="00207AFC" w:rsidP="00936287">
      <w:pPr>
        <w:jc w:val="both"/>
        <w:rPr>
          <w:rFonts w:asciiTheme="majorHAnsi" w:eastAsia="Calibri" w:hAnsiTheme="majorHAnsi" w:cs="Arial"/>
          <w:szCs w:val="24"/>
          <w:lang w:eastAsia="en-US"/>
        </w:rPr>
      </w:pPr>
    </w:p>
    <w:sectPr w:rsidR="00207AFC" w:rsidRPr="00936287" w:rsidSect="008F68DC">
      <w:headerReference w:type="even" r:id="rId15"/>
      <w:headerReference w:type="default" r:id="rId16"/>
      <w:footerReference w:type="even" r:id="rId17"/>
      <w:footerReference w:type="default" r:id="rId18"/>
      <w:headerReference w:type="first" r:id="rId19"/>
      <w:footerReference w:type="first" r:id="rId20"/>
      <w:pgSz w:w="12240" w:h="15840" w:code="1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CC86" w14:textId="77777777" w:rsidR="00F640F8" w:rsidRDefault="00F640F8" w:rsidP="00207AFC">
      <w:r>
        <w:separator/>
      </w:r>
    </w:p>
  </w:endnote>
  <w:endnote w:type="continuationSeparator" w:id="0">
    <w:p w14:paraId="58B041EA" w14:textId="77777777" w:rsidR="00F640F8" w:rsidRDefault="00F640F8" w:rsidP="0020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3474" w14:textId="77777777" w:rsidR="000E730B" w:rsidRDefault="000E73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D1A0" w14:textId="7FE7A5EF" w:rsidR="00FF7315" w:rsidRDefault="00FF7315" w:rsidP="008F68DC">
    <w:pPr>
      <w:pStyle w:val="Piepagina"/>
      <w:pBdr>
        <w:top w:val="single" w:sz="4" w:space="1" w:color="auto"/>
      </w:pBdr>
      <w:jc w:val="center"/>
      <w:rPr>
        <w:rFonts w:asciiTheme="majorHAnsi" w:hAnsiTheme="majorHAnsi"/>
        <w:sz w:val="20"/>
        <w:szCs w:val="20"/>
      </w:rPr>
    </w:pPr>
    <w:r w:rsidRPr="008F68DC">
      <w:rPr>
        <w:rFonts w:asciiTheme="majorHAnsi" w:hAnsiTheme="majorHAnsi"/>
        <w:sz w:val="20"/>
        <w:szCs w:val="20"/>
      </w:rPr>
      <w:t>Edificio ODM. Barrio Tournón, Avenida 17, Calle 3ª</w:t>
    </w:r>
  </w:p>
  <w:p w14:paraId="3E74FF18" w14:textId="6D3C30A0" w:rsidR="008F68DC" w:rsidRPr="00F30D82" w:rsidRDefault="008F68DC" w:rsidP="008F68DC">
    <w:pPr>
      <w:pStyle w:val="Piepagina"/>
      <w:pBdr>
        <w:top w:val="single" w:sz="4" w:space="1" w:color="auto"/>
      </w:pBdr>
      <w:jc w:val="center"/>
      <w:rPr>
        <w:rFonts w:asciiTheme="majorHAnsi" w:hAnsiTheme="majorHAnsi"/>
      </w:rPr>
    </w:pPr>
    <w:r w:rsidRPr="008F68DC">
      <w:rPr>
        <w:rFonts w:asciiTheme="majorHAnsi" w:hAnsiTheme="majorHAnsi"/>
        <w:noProof/>
        <w:sz w:val="20"/>
        <w:szCs w:val="20"/>
        <w:lang w:val="es-CR" w:eastAsia="es-CR"/>
      </w:rPr>
      <mc:AlternateContent>
        <mc:Choice Requires="wps">
          <w:drawing>
            <wp:anchor distT="0" distB="0" distL="114300" distR="114300" simplePos="0" relativeHeight="251674624" behindDoc="0" locked="0" layoutInCell="1" allowOverlap="1" wp14:anchorId="57CA3EFD" wp14:editId="50EC6A43">
              <wp:simplePos x="0" y="0"/>
              <wp:positionH relativeFrom="column">
                <wp:posOffset>-74295</wp:posOffset>
              </wp:positionH>
              <wp:positionV relativeFrom="paragraph">
                <wp:posOffset>151130</wp:posOffset>
              </wp:positionV>
              <wp:extent cx="2115820" cy="40957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5973A" w14:textId="77777777" w:rsidR="008F68DC" w:rsidRPr="007B7BCB" w:rsidRDefault="008F68DC" w:rsidP="008F68DC">
                          <w:pPr>
                            <w:pStyle w:val="Piepagina"/>
                            <w:rPr>
                              <w:rFonts w:asciiTheme="majorHAnsi" w:hAnsiTheme="majorHAnsi"/>
                              <w:sz w:val="20"/>
                              <w:szCs w:val="20"/>
                            </w:rPr>
                          </w:pPr>
                          <w:r w:rsidRPr="007B7BCB">
                            <w:rPr>
                              <w:rFonts w:asciiTheme="majorHAnsi" w:hAnsiTheme="majorHAnsi"/>
                              <w:sz w:val="20"/>
                              <w:szCs w:val="20"/>
                            </w:rPr>
                            <w:t>Tel: (506) 2243-4848 (SUGEF)</w:t>
                          </w:r>
                        </w:p>
                        <w:p w14:paraId="0642E18A" w14:textId="77777777" w:rsidR="008F68DC" w:rsidRPr="007B7BCB" w:rsidRDefault="008F68DC" w:rsidP="008F68DC">
                          <w:pPr>
                            <w:pStyle w:val="Piepagina"/>
                            <w:rPr>
                              <w:rFonts w:asciiTheme="majorHAnsi" w:hAnsiTheme="majorHAnsi"/>
                              <w:sz w:val="20"/>
                              <w:szCs w:val="20"/>
                            </w:rPr>
                          </w:pPr>
                          <w:r w:rsidRPr="007B7BCB">
                            <w:rPr>
                              <w:rFonts w:asciiTheme="majorHAnsi" w:hAnsiTheme="majorHAnsi"/>
                              <w:sz w:val="20"/>
                              <w:szCs w:val="20"/>
                            </w:rPr>
                            <w:t>Tel. (506) 2243-4400 (SUPEN)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A3EFD" id="_x0000_t202" coordsize="21600,21600" o:spt="202" path="m,l,21600r21600,l21600,xe">
              <v:stroke joinstyle="miter"/>
              <v:path gradientshapeok="t" o:connecttype="rect"/>
            </v:shapetype>
            <v:shape id="Text Box 8" o:spid="_x0000_s1026" type="#_x0000_t202" style="position:absolute;left:0;text-align:left;margin-left:-5.85pt;margin-top:11.9pt;width:166.6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" filled="f" stroked="f">
              <v:textbox>
                <w:txbxContent>
                  <w:p w14:paraId="3935973A" w14:textId="77777777" w:rsidR="008F68DC" w:rsidRPr="007B7BCB" w:rsidRDefault="008F68DC" w:rsidP="008F68DC">
                    <w:pPr>
                      <w:pStyle w:val="Piepagina"/>
                      <w:rPr>
                        <w:rFonts w:asciiTheme="majorHAnsi" w:hAnsiTheme="majorHAnsi"/>
                        <w:sz w:val="20"/>
                        <w:szCs w:val="20"/>
                      </w:rPr>
                    </w:pPr>
                    <w:r w:rsidRPr="007B7BCB">
                      <w:rPr>
                        <w:rFonts w:asciiTheme="majorHAnsi" w:hAnsiTheme="majorHAnsi"/>
                        <w:sz w:val="20"/>
                        <w:szCs w:val="20"/>
                      </w:rPr>
                      <w:t>Tel: (506) 2243-4848 (SUGEF)</w:t>
                    </w:r>
                  </w:p>
                  <w:p w14:paraId="0642E18A" w14:textId="77777777" w:rsidR="008F68DC" w:rsidRPr="007B7BCB" w:rsidRDefault="008F68DC" w:rsidP="008F68DC">
                    <w:pPr>
                      <w:pStyle w:val="Piepagina"/>
                      <w:rPr>
                        <w:rFonts w:asciiTheme="majorHAnsi" w:hAnsiTheme="majorHAnsi"/>
                        <w:sz w:val="20"/>
                        <w:szCs w:val="20"/>
                      </w:rPr>
                    </w:pPr>
                    <w:r w:rsidRPr="007B7BCB">
                      <w:rPr>
                        <w:rFonts w:asciiTheme="majorHAnsi" w:hAnsiTheme="majorHAnsi"/>
                        <w:sz w:val="20"/>
                        <w:szCs w:val="20"/>
                      </w:rPr>
                      <w:t>Tel. (506) 2243-4400 (SUPEN)</w:t>
                    </w:r>
                  </w:p>
                </w:txbxContent>
              </v:textbox>
            </v:shape>
          </w:pict>
        </mc:Fallback>
      </mc:AlternateContent>
    </w:r>
  </w:p>
  <w:p w14:paraId="0BCDC4A2" w14:textId="39226A8E" w:rsidR="008F68DC" w:rsidRPr="00F30D82" w:rsidRDefault="008F68DC" w:rsidP="008F68DC">
    <w:pPr>
      <w:pStyle w:val="Piepagina"/>
      <w:pBdr>
        <w:top w:val="single" w:sz="4" w:space="1" w:color="auto"/>
      </w:pBdr>
      <w:jc w:val="center"/>
      <w:rPr>
        <w:rFonts w:asciiTheme="majorHAnsi" w:hAnsiTheme="majorHAnsi"/>
      </w:rPr>
    </w:pPr>
    <w:r w:rsidRPr="00F30D82">
      <w:rPr>
        <w:rFonts w:asciiTheme="majorHAnsi" w:hAnsiTheme="majorHAnsi"/>
        <w:noProof/>
        <w:lang w:val="es-CR" w:eastAsia="es-CR"/>
      </w:rPr>
      <mc:AlternateContent>
        <mc:Choice Requires="wps">
          <w:drawing>
            <wp:anchor distT="0" distB="0" distL="114300" distR="114300" simplePos="0" relativeHeight="251672576" behindDoc="0" locked="0" layoutInCell="1" allowOverlap="1" wp14:anchorId="2B5C1E50" wp14:editId="198941C8">
              <wp:simplePos x="0" y="0"/>
              <wp:positionH relativeFrom="margin">
                <wp:align>right</wp:align>
              </wp:positionH>
              <wp:positionV relativeFrom="paragraph">
                <wp:posOffset>9525</wp:posOffset>
              </wp:positionV>
              <wp:extent cx="2057400" cy="39052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B97F" w14:textId="2840A51D" w:rsidR="00FF7315" w:rsidRPr="007B7BCB" w:rsidRDefault="00FF7315" w:rsidP="00FF7315">
                          <w:pPr>
                            <w:pStyle w:val="Piepagina"/>
                            <w:rPr>
                              <w:rFonts w:asciiTheme="majorHAnsi" w:hAnsiTheme="majorHAnsi"/>
                              <w:sz w:val="20"/>
                              <w:szCs w:val="20"/>
                            </w:rPr>
                          </w:pPr>
                          <w:r w:rsidRPr="007B7BCB">
                            <w:rPr>
                              <w:rFonts w:asciiTheme="majorHAnsi" w:hAnsiTheme="majorHAnsi"/>
                              <w:sz w:val="20"/>
                              <w:szCs w:val="20"/>
                            </w:rPr>
                            <w:t>Tel. (506) 2243-5108 (SUGESE)</w:t>
                          </w:r>
                        </w:p>
                        <w:p w14:paraId="6EDD0B1C" w14:textId="2FEC0BF4" w:rsidR="00FF7315" w:rsidRPr="007B7BCB" w:rsidRDefault="00FF7315" w:rsidP="00FF7315">
                          <w:pPr>
                            <w:pStyle w:val="Piepagina"/>
                            <w:rPr>
                              <w:rFonts w:asciiTheme="majorHAnsi" w:hAnsiTheme="majorHAnsi"/>
                              <w:sz w:val="20"/>
                              <w:szCs w:val="20"/>
                            </w:rPr>
                          </w:pPr>
                          <w:r w:rsidRPr="007B7BCB">
                            <w:rPr>
                              <w:rFonts w:asciiTheme="majorHAnsi" w:hAnsiTheme="majorHAnsi"/>
                              <w:sz w:val="20"/>
                              <w:szCs w:val="20"/>
                            </w:rPr>
                            <w:t>Tel. (506) 2243-</w:t>
                          </w:r>
                          <w:r w:rsidR="0017168D" w:rsidRPr="007B7BCB">
                            <w:rPr>
                              <w:rFonts w:asciiTheme="majorHAnsi" w:hAnsiTheme="majorHAnsi"/>
                              <w:sz w:val="20"/>
                              <w:szCs w:val="20"/>
                            </w:rPr>
                            <w:t>4700</w:t>
                          </w:r>
                          <w:r w:rsidRPr="007B7BCB">
                            <w:rPr>
                              <w:rFonts w:asciiTheme="majorHAnsi" w:hAnsiTheme="majorHAnsi"/>
                              <w:sz w:val="20"/>
                              <w:szCs w:val="20"/>
                            </w:rPr>
                            <w:t xml:space="preserve"> (SUGEVAL)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1E50" id="_x0000_s1027" type="#_x0000_t202" style="position:absolute;left:0;text-align:left;margin-left:110.8pt;margin-top:.75pt;width:162pt;height:30.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" filled="f" stroked="f">
              <v:textbox>
                <w:txbxContent>
                  <w:p w14:paraId="0486B97F" w14:textId="2840A51D" w:rsidR="00FF7315" w:rsidRPr="007B7BCB" w:rsidRDefault="00FF7315" w:rsidP="00FF7315">
                    <w:pPr>
                      <w:pStyle w:val="Piepagina"/>
                      <w:rPr>
                        <w:rFonts w:asciiTheme="majorHAnsi" w:hAnsiTheme="majorHAnsi"/>
                        <w:sz w:val="20"/>
                        <w:szCs w:val="20"/>
                      </w:rPr>
                    </w:pPr>
                    <w:r w:rsidRPr="007B7BCB">
                      <w:rPr>
                        <w:rFonts w:asciiTheme="majorHAnsi" w:hAnsiTheme="majorHAnsi"/>
                        <w:sz w:val="20"/>
                        <w:szCs w:val="20"/>
                      </w:rPr>
                      <w:t>Tel. (506) 2243-5108 (SUGESE)</w:t>
                    </w:r>
                  </w:p>
                  <w:p w14:paraId="6EDD0B1C" w14:textId="2FEC0BF4" w:rsidR="00FF7315" w:rsidRPr="007B7BCB" w:rsidRDefault="00FF7315" w:rsidP="00FF7315">
                    <w:pPr>
                      <w:pStyle w:val="Piepagina"/>
                      <w:rPr>
                        <w:rFonts w:asciiTheme="majorHAnsi" w:hAnsiTheme="majorHAnsi"/>
                        <w:sz w:val="20"/>
                        <w:szCs w:val="20"/>
                      </w:rPr>
                    </w:pPr>
                    <w:r w:rsidRPr="007B7BCB">
                      <w:rPr>
                        <w:rFonts w:asciiTheme="majorHAnsi" w:hAnsiTheme="majorHAnsi"/>
                        <w:sz w:val="20"/>
                        <w:szCs w:val="20"/>
                      </w:rPr>
                      <w:t>Tel. (506) 2243-</w:t>
                    </w:r>
                    <w:r w:rsidR="0017168D" w:rsidRPr="007B7BCB">
                      <w:rPr>
                        <w:rFonts w:asciiTheme="majorHAnsi" w:hAnsiTheme="majorHAnsi"/>
                        <w:sz w:val="20"/>
                        <w:szCs w:val="20"/>
                      </w:rPr>
                      <w:t>4700</w:t>
                    </w:r>
                    <w:r w:rsidRPr="007B7BCB">
                      <w:rPr>
                        <w:rFonts w:asciiTheme="majorHAnsi" w:hAnsiTheme="majorHAnsi"/>
                        <w:sz w:val="20"/>
                        <w:szCs w:val="20"/>
                      </w:rPr>
                      <w:t xml:space="preserve"> (SUGEVAL)</w:t>
                    </w:r>
                  </w:p>
                </w:txbxContent>
              </v:textbox>
              <w10:wrap anchorx="margin"/>
            </v:shape>
          </w:pict>
        </mc:Fallback>
      </mc:AlternateContent>
    </w:r>
  </w:p>
  <w:p w14:paraId="5CF42915" w14:textId="2332BF2D" w:rsidR="008F68DC" w:rsidRPr="00F30D82" w:rsidRDefault="008F68DC" w:rsidP="008F68DC">
    <w:pPr>
      <w:pStyle w:val="Piepagina"/>
      <w:pBdr>
        <w:top w:val="single" w:sz="4" w:space="1" w:color="auto"/>
      </w:pBdr>
      <w:jc w:val="center"/>
      <w:rPr>
        <w:rFonts w:asciiTheme="majorHAnsi" w:hAnsi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BBBE" w14:textId="77777777" w:rsidR="000E730B" w:rsidRDefault="000E73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95C6" w14:textId="77777777" w:rsidR="00F640F8" w:rsidRDefault="00F640F8" w:rsidP="00207AFC">
      <w:r>
        <w:separator/>
      </w:r>
    </w:p>
  </w:footnote>
  <w:footnote w:type="continuationSeparator" w:id="0">
    <w:p w14:paraId="1BA3B3AB" w14:textId="77777777" w:rsidR="00F640F8" w:rsidRDefault="00F640F8" w:rsidP="0020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BE88" w14:textId="77777777" w:rsidR="000E730B" w:rsidRDefault="000E73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0BC0" w14:textId="4E231FA1" w:rsidR="00495335" w:rsidRPr="00570FDA" w:rsidRDefault="00495335" w:rsidP="00570FDA">
    <w:pPr>
      <w:pStyle w:val="Encabezado"/>
      <w:jc w:val="both"/>
      <w:rPr>
        <w:rFonts w:asciiTheme="majorHAnsi" w:hAnsiTheme="majorHAnsi"/>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159"/>
      <w:gridCol w:w="2159"/>
      <w:gridCol w:w="2159"/>
    </w:tblGrid>
    <w:tr w:rsidR="00570FDA" w14:paraId="46DDB27B" w14:textId="77777777" w:rsidTr="00570FDA">
      <w:trPr>
        <w:trHeight w:val="843"/>
        <w:jc w:val="center"/>
      </w:trPr>
      <w:tc>
        <w:tcPr>
          <w:tcW w:w="2159" w:type="dxa"/>
          <w:vAlign w:val="center"/>
        </w:tcPr>
        <w:p w14:paraId="345EE5F8" w14:textId="0701CBC6" w:rsidR="00570FDA" w:rsidRDefault="00570FDA" w:rsidP="00570FDA">
          <w:pPr>
            <w:pStyle w:val="Encabezado"/>
            <w:jc w:val="center"/>
            <w:rPr>
              <w:rFonts w:asciiTheme="majorHAnsi" w:hAnsiTheme="majorHAnsi"/>
              <w:sz w:val="24"/>
              <w:szCs w:val="24"/>
            </w:rPr>
          </w:pPr>
          <w:r w:rsidRPr="00570FDA">
            <w:rPr>
              <w:rFonts w:asciiTheme="majorHAnsi" w:hAnsiTheme="majorHAnsi"/>
              <w:noProof/>
              <w:sz w:val="24"/>
              <w:szCs w:val="24"/>
            </w:rPr>
            <w:drawing>
              <wp:anchor distT="0" distB="0" distL="114300" distR="114300" simplePos="0" relativeHeight="251664384" behindDoc="1" locked="0" layoutInCell="1" allowOverlap="1" wp14:anchorId="6AF328D1" wp14:editId="27D2E633">
                <wp:simplePos x="0" y="0"/>
                <wp:positionH relativeFrom="column">
                  <wp:posOffset>200025</wp:posOffset>
                </wp:positionH>
                <wp:positionV relativeFrom="paragraph">
                  <wp:posOffset>-7620</wp:posOffset>
                </wp:positionV>
                <wp:extent cx="952500" cy="308610"/>
                <wp:effectExtent l="0" t="0" r="0" b="0"/>
                <wp:wrapNone/>
                <wp:docPr id="70" name="Imagen 70"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g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08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59" w:type="dxa"/>
          <w:vAlign w:val="center"/>
        </w:tcPr>
        <w:p w14:paraId="37A91F94" w14:textId="324629E2" w:rsidR="00570FDA" w:rsidRDefault="00570FDA" w:rsidP="00570FDA">
          <w:pPr>
            <w:pStyle w:val="Encabezado"/>
            <w:jc w:val="center"/>
            <w:rPr>
              <w:rFonts w:asciiTheme="majorHAnsi" w:hAnsiTheme="majorHAnsi"/>
              <w:sz w:val="24"/>
              <w:szCs w:val="24"/>
            </w:rPr>
          </w:pPr>
          <w:r w:rsidRPr="00570FDA">
            <w:rPr>
              <w:rFonts w:asciiTheme="majorHAnsi" w:hAnsiTheme="majorHAnsi"/>
              <w:noProof/>
              <w:sz w:val="24"/>
              <w:szCs w:val="24"/>
            </w:rPr>
            <w:drawing>
              <wp:anchor distT="0" distB="0" distL="114300" distR="114300" simplePos="0" relativeHeight="251666432" behindDoc="1" locked="0" layoutInCell="1" allowOverlap="1" wp14:anchorId="48C1A076" wp14:editId="0A7554AE">
                <wp:simplePos x="0" y="0"/>
                <wp:positionH relativeFrom="margin">
                  <wp:posOffset>226695</wp:posOffset>
                </wp:positionH>
                <wp:positionV relativeFrom="paragraph">
                  <wp:posOffset>11430</wp:posOffset>
                </wp:positionV>
                <wp:extent cx="789305" cy="400050"/>
                <wp:effectExtent l="0" t="0" r="0" b="0"/>
                <wp:wrapNone/>
                <wp:docPr id="2" name="Imagen 2"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930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9" w:type="dxa"/>
          <w:vAlign w:val="center"/>
        </w:tcPr>
        <w:p w14:paraId="6E2D4B5A" w14:textId="1FA26400" w:rsidR="00570FDA" w:rsidRDefault="00570FDA" w:rsidP="00570FDA">
          <w:pPr>
            <w:pStyle w:val="Encabezado"/>
            <w:jc w:val="center"/>
            <w:rPr>
              <w:rFonts w:asciiTheme="majorHAnsi" w:hAnsiTheme="majorHAnsi"/>
              <w:sz w:val="24"/>
              <w:szCs w:val="24"/>
            </w:rPr>
          </w:pPr>
          <w:r w:rsidRPr="00570FDA">
            <w:rPr>
              <w:rFonts w:asciiTheme="majorHAnsi" w:hAnsiTheme="majorHAnsi"/>
              <w:noProof/>
              <w:sz w:val="24"/>
              <w:szCs w:val="24"/>
            </w:rPr>
            <w:drawing>
              <wp:anchor distT="0" distB="0" distL="114300" distR="114300" simplePos="0" relativeHeight="251668480" behindDoc="1" locked="0" layoutInCell="1" allowOverlap="1" wp14:anchorId="33E319E9" wp14:editId="75B9B1B6">
                <wp:simplePos x="0" y="0"/>
                <wp:positionH relativeFrom="column">
                  <wp:posOffset>104775</wp:posOffset>
                </wp:positionH>
                <wp:positionV relativeFrom="paragraph">
                  <wp:posOffset>36195</wp:posOffset>
                </wp:positionV>
                <wp:extent cx="1047750" cy="342900"/>
                <wp:effectExtent l="0" t="0" r="0" b="0"/>
                <wp:wrapNone/>
                <wp:docPr id="72" name="Imagen 7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9" w:type="dxa"/>
          <w:vAlign w:val="center"/>
        </w:tcPr>
        <w:p w14:paraId="5AB0ACB0" w14:textId="5D5DE832" w:rsidR="00570FDA" w:rsidRDefault="00570FDA" w:rsidP="00570FDA">
          <w:pPr>
            <w:pStyle w:val="Encabezado"/>
            <w:jc w:val="center"/>
            <w:rPr>
              <w:rFonts w:asciiTheme="majorHAnsi" w:hAnsiTheme="majorHAnsi"/>
              <w:sz w:val="24"/>
              <w:szCs w:val="24"/>
            </w:rPr>
          </w:pPr>
          <w:r w:rsidRPr="00570FDA">
            <w:rPr>
              <w:rFonts w:asciiTheme="majorHAnsi" w:hAnsiTheme="majorHAnsi"/>
              <w:noProof/>
              <w:sz w:val="24"/>
              <w:szCs w:val="24"/>
            </w:rPr>
            <w:drawing>
              <wp:anchor distT="0" distB="0" distL="114300" distR="114300" simplePos="0" relativeHeight="251670528" behindDoc="1" locked="0" layoutInCell="1" allowOverlap="1" wp14:anchorId="76A1B162" wp14:editId="5151340A">
                <wp:simplePos x="0" y="0"/>
                <wp:positionH relativeFrom="column">
                  <wp:posOffset>200025</wp:posOffset>
                </wp:positionH>
                <wp:positionV relativeFrom="paragraph">
                  <wp:posOffset>34925</wp:posOffset>
                </wp:positionV>
                <wp:extent cx="792480" cy="285115"/>
                <wp:effectExtent l="0" t="0" r="7620" b="63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2480" cy="2851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61BA898" w14:textId="77777777" w:rsidR="00207AFC" w:rsidRPr="00570FDA" w:rsidRDefault="00207AFC" w:rsidP="00570FDA">
    <w:pPr>
      <w:pStyle w:val="Encabezado"/>
      <w:jc w:val="both"/>
      <w:rPr>
        <w:rFonts w:asciiTheme="majorHAnsi" w:hAnsiTheme="maj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96E6" w14:textId="77777777" w:rsidR="000E730B" w:rsidRDefault="000E73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8499D"/>
    <w:multiLevelType w:val="hybridMultilevel"/>
    <w:tmpl w:val="2FA0583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6E562F43"/>
    <w:multiLevelType w:val="hybridMultilevel"/>
    <w:tmpl w:val="25BAB5F0"/>
    <w:lvl w:ilvl="0" w:tplc="140A0013">
      <w:start w:val="1"/>
      <w:numFmt w:val="upperRoman"/>
      <w:lvlText w:val="%1."/>
      <w:lvlJc w:val="righ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FC"/>
    <w:rsid w:val="000032DD"/>
    <w:rsid w:val="00004B51"/>
    <w:rsid w:val="00005DD0"/>
    <w:rsid w:val="0000654B"/>
    <w:rsid w:val="00007813"/>
    <w:rsid w:val="00020D6C"/>
    <w:rsid w:val="00047D76"/>
    <w:rsid w:val="0005371C"/>
    <w:rsid w:val="000821F9"/>
    <w:rsid w:val="0008780A"/>
    <w:rsid w:val="00090F31"/>
    <w:rsid w:val="000949B2"/>
    <w:rsid w:val="000B6804"/>
    <w:rsid w:val="000C4E30"/>
    <w:rsid w:val="000E730B"/>
    <w:rsid w:val="000F4E61"/>
    <w:rsid w:val="00100FAE"/>
    <w:rsid w:val="00104010"/>
    <w:rsid w:val="00110341"/>
    <w:rsid w:val="0017059B"/>
    <w:rsid w:val="0017168D"/>
    <w:rsid w:val="00184021"/>
    <w:rsid w:val="00192A81"/>
    <w:rsid w:val="00197B17"/>
    <w:rsid w:val="001A7C59"/>
    <w:rsid w:val="001D62CE"/>
    <w:rsid w:val="001E0B3E"/>
    <w:rsid w:val="001E1F24"/>
    <w:rsid w:val="001E2E39"/>
    <w:rsid w:val="00207AFC"/>
    <w:rsid w:val="0021173A"/>
    <w:rsid w:val="00217AF6"/>
    <w:rsid w:val="00241B69"/>
    <w:rsid w:val="00276E91"/>
    <w:rsid w:val="002779B3"/>
    <w:rsid w:val="002A740B"/>
    <w:rsid w:val="0030343C"/>
    <w:rsid w:val="003039ED"/>
    <w:rsid w:val="003338B3"/>
    <w:rsid w:val="00336085"/>
    <w:rsid w:val="00350FB1"/>
    <w:rsid w:val="00361ADE"/>
    <w:rsid w:val="00364301"/>
    <w:rsid w:val="00375816"/>
    <w:rsid w:val="003760D3"/>
    <w:rsid w:val="00383394"/>
    <w:rsid w:val="003B69EA"/>
    <w:rsid w:val="003D6009"/>
    <w:rsid w:val="003E28E2"/>
    <w:rsid w:val="003F108E"/>
    <w:rsid w:val="00430DA2"/>
    <w:rsid w:val="0045244E"/>
    <w:rsid w:val="0046672E"/>
    <w:rsid w:val="004715AD"/>
    <w:rsid w:val="00471DF0"/>
    <w:rsid w:val="004741B2"/>
    <w:rsid w:val="00477B30"/>
    <w:rsid w:val="00481020"/>
    <w:rsid w:val="004810C0"/>
    <w:rsid w:val="00482689"/>
    <w:rsid w:val="00495335"/>
    <w:rsid w:val="004A0517"/>
    <w:rsid w:val="004A5B60"/>
    <w:rsid w:val="004A7097"/>
    <w:rsid w:val="004B5A93"/>
    <w:rsid w:val="004B6A84"/>
    <w:rsid w:val="004E1AA7"/>
    <w:rsid w:val="004E29DB"/>
    <w:rsid w:val="004F0283"/>
    <w:rsid w:val="00513060"/>
    <w:rsid w:val="005620F5"/>
    <w:rsid w:val="00565492"/>
    <w:rsid w:val="00570FDA"/>
    <w:rsid w:val="00621817"/>
    <w:rsid w:val="0063135E"/>
    <w:rsid w:val="00642BBF"/>
    <w:rsid w:val="00642CB4"/>
    <w:rsid w:val="00644D4B"/>
    <w:rsid w:val="006959DB"/>
    <w:rsid w:val="0069788A"/>
    <w:rsid w:val="006B561B"/>
    <w:rsid w:val="006C5EA0"/>
    <w:rsid w:val="00715DA1"/>
    <w:rsid w:val="00716470"/>
    <w:rsid w:val="00724E93"/>
    <w:rsid w:val="00756FA2"/>
    <w:rsid w:val="0076110E"/>
    <w:rsid w:val="007902D3"/>
    <w:rsid w:val="007914F4"/>
    <w:rsid w:val="00794028"/>
    <w:rsid w:val="007A6225"/>
    <w:rsid w:val="007B7BCB"/>
    <w:rsid w:val="007C4D9E"/>
    <w:rsid w:val="008126CB"/>
    <w:rsid w:val="008613B8"/>
    <w:rsid w:val="00863C01"/>
    <w:rsid w:val="008859A6"/>
    <w:rsid w:val="008959BC"/>
    <w:rsid w:val="008A3030"/>
    <w:rsid w:val="008B73C7"/>
    <w:rsid w:val="008D6A64"/>
    <w:rsid w:val="008F68DC"/>
    <w:rsid w:val="009113C1"/>
    <w:rsid w:val="00936287"/>
    <w:rsid w:val="00936BE7"/>
    <w:rsid w:val="00956C46"/>
    <w:rsid w:val="00964764"/>
    <w:rsid w:val="00994FEE"/>
    <w:rsid w:val="009B0F0E"/>
    <w:rsid w:val="009B7B46"/>
    <w:rsid w:val="009C37FF"/>
    <w:rsid w:val="009D47C0"/>
    <w:rsid w:val="009D6CA2"/>
    <w:rsid w:val="009F0038"/>
    <w:rsid w:val="009F134B"/>
    <w:rsid w:val="00A12938"/>
    <w:rsid w:val="00A2277E"/>
    <w:rsid w:val="00A55B57"/>
    <w:rsid w:val="00A700D8"/>
    <w:rsid w:val="00A7524B"/>
    <w:rsid w:val="00A9623D"/>
    <w:rsid w:val="00AD2523"/>
    <w:rsid w:val="00AF7CF4"/>
    <w:rsid w:val="00B2044C"/>
    <w:rsid w:val="00B328D5"/>
    <w:rsid w:val="00B5267A"/>
    <w:rsid w:val="00B545EE"/>
    <w:rsid w:val="00B65624"/>
    <w:rsid w:val="00B74757"/>
    <w:rsid w:val="00B938C8"/>
    <w:rsid w:val="00B97F72"/>
    <w:rsid w:val="00BD35A5"/>
    <w:rsid w:val="00BD5254"/>
    <w:rsid w:val="00C03BFE"/>
    <w:rsid w:val="00C0404A"/>
    <w:rsid w:val="00C15B16"/>
    <w:rsid w:val="00C2043D"/>
    <w:rsid w:val="00C26663"/>
    <w:rsid w:val="00C469D7"/>
    <w:rsid w:val="00C5626B"/>
    <w:rsid w:val="00C614F5"/>
    <w:rsid w:val="00C822D0"/>
    <w:rsid w:val="00C8402E"/>
    <w:rsid w:val="00C968A1"/>
    <w:rsid w:val="00CA3445"/>
    <w:rsid w:val="00CD3178"/>
    <w:rsid w:val="00CF6020"/>
    <w:rsid w:val="00CF73A1"/>
    <w:rsid w:val="00D30386"/>
    <w:rsid w:val="00D72D47"/>
    <w:rsid w:val="00D76A87"/>
    <w:rsid w:val="00D91919"/>
    <w:rsid w:val="00DB42B2"/>
    <w:rsid w:val="00DB4358"/>
    <w:rsid w:val="00DC5365"/>
    <w:rsid w:val="00DD1BBD"/>
    <w:rsid w:val="00DE0178"/>
    <w:rsid w:val="00DE2EEA"/>
    <w:rsid w:val="00DF0847"/>
    <w:rsid w:val="00DF6F95"/>
    <w:rsid w:val="00E05526"/>
    <w:rsid w:val="00E07105"/>
    <w:rsid w:val="00E16C5C"/>
    <w:rsid w:val="00E2768F"/>
    <w:rsid w:val="00E33383"/>
    <w:rsid w:val="00E45BA6"/>
    <w:rsid w:val="00E577B2"/>
    <w:rsid w:val="00E7279B"/>
    <w:rsid w:val="00E85992"/>
    <w:rsid w:val="00E96374"/>
    <w:rsid w:val="00E97E12"/>
    <w:rsid w:val="00EA5496"/>
    <w:rsid w:val="00EB4551"/>
    <w:rsid w:val="00EE0B15"/>
    <w:rsid w:val="00EE4DD6"/>
    <w:rsid w:val="00EF7E74"/>
    <w:rsid w:val="00F276A2"/>
    <w:rsid w:val="00F30D82"/>
    <w:rsid w:val="00F52578"/>
    <w:rsid w:val="00F5270E"/>
    <w:rsid w:val="00F55931"/>
    <w:rsid w:val="00F600B2"/>
    <w:rsid w:val="00F640F8"/>
    <w:rsid w:val="00F64B6E"/>
    <w:rsid w:val="00F91C07"/>
    <w:rsid w:val="00F94A05"/>
    <w:rsid w:val="00F94DD5"/>
    <w:rsid w:val="00FE7ADB"/>
    <w:rsid w:val="00FF26E3"/>
    <w:rsid w:val="00FF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6D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FC"/>
    <w:pPr>
      <w:spacing w:after="0" w:line="240" w:lineRule="auto"/>
    </w:pPr>
    <w:rPr>
      <w:rFonts w:ascii="Arial" w:eastAsia="Times New Roman" w:hAnsi="Arial" w:cs="Times New Roman"/>
      <w:sz w:val="24"/>
      <w:szCs w:val="20"/>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207AFC"/>
    <w:rPr>
      <w:lang w:val="es-CR"/>
    </w:rPr>
  </w:style>
  <w:style w:type="paragraph" w:styleId="Piedepgina">
    <w:name w:val="footer"/>
    <w:basedOn w:val="Normal"/>
    <w:link w:val="PiedepginaCar"/>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207AFC"/>
    <w:rPr>
      <w:lang w:val="es-CR"/>
    </w:rPr>
  </w:style>
  <w:style w:type="character" w:styleId="Hipervnculo">
    <w:name w:val="Hyperlink"/>
    <w:basedOn w:val="Fuentedeprrafopredeter"/>
    <w:uiPriority w:val="99"/>
    <w:unhideWhenUsed/>
    <w:rsid w:val="00207AFC"/>
    <w:rPr>
      <w:color w:val="0000FF" w:themeColor="hyperlink"/>
      <w:u w:val="single"/>
    </w:rPr>
  </w:style>
  <w:style w:type="table" w:styleId="Tablaconcuadrcula">
    <w:name w:val="Table Grid"/>
    <w:basedOn w:val="Tablanormal"/>
    <w:uiPriority w:val="59"/>
    <w:rsid w:val="00207AFC"/>
    <w:pPr>
      <w:spacing w:after="0" w:line="240" w:lineRule="auto"/>
    </w:pPr>
    <w:rPr>
      <w:rFonts w:ascii="Calibri" w:eastAsia="Calibri" w:hAnsi="Calibri" w:cs="Times New Roman"/>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07AFC"/>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AFC"/>
    <w:rPr>
      <w:rFonts w:ascii="Tahoma" w:eastAsia="Times New Roman" w:hAnsi="Tahoma" w:cs="Tahoma"/>
      <w:sz w:val="16"/>
      <w:szCs w:val="16"/>
      <w:lang w:val="es-CR" w:eastAsia="es-CR"/>
    </w:rPr>
  </w:style>
  <w:style w:type="character" w:styleId="Textoennegrita">
    <w:name w:val="Strong"/>
    <w:basedOn w:val="Fuentedeprrafopredeter"/>
    <w:uiPriority w:val="22"/>
    <w:qFormat/>
    <w:rsid w:val="00DC5365"/>
    <w:rPr>
      <w:b/>
      <w:bCs/>
    </w:rPr>
  </w:style>
  <w:style w:type="character" w:styleId="Hipervnculovisitado">
    <w:name w:val="FollowedHyperlink"/>
    <w:basedOn w:val="Fuentedeprrafopredeter"/>
    <w:uiPriority w:val="99"/>
    <w:semiHidden/>
    <w:unhideWhenUsed/>
    <w:rsid w:val="000B6804"/>
    <w:rPr>
      <w:color w:val="800080" w:themeColor="followedHyperlink"/>
      <w:u w:val="single"/>
    </w:rPr>
  </w:style>
  <w:style w:type="paragraph" w:styleId="NormalWeb">
    <w:name w:val="Normal (Web)"/>
    <w:basedOn w:val="Normal"/>
    <w:uiPriority w:val="99"/>
    <w:semiHidden/>
    <w:unhideWhenUsed/>
    <w:rsid w:val="00F64B6E"/>
    <w:pPr>
      <w:spacing w:before="100" w:beforeAutospacing="1" w:after="100" w:afterAutospacing="1"/>
    </w:pPr>
    <w:rPr>
      <w:rFonts w:ascii="Times New Roman" w:hAnsi="Times New Roman"/>
      <w:szCs w:val="24"/>
    </w:rPr>
  </w:style>
  <w:style w:type="paragraph" w:customStyle="1" w:styleId="Texto">
    <w:name w:val="Texto"/>
    <w:basedOn w:val="Normal"/>
    <w:link w:val="TextoChar"/>
    <w:qFormat/>
    <w:rsid w:val="003F108E"/>
    <w:pPr>
      <w:spacing w:before="120" w:after="120" w:line="360" w:lineRule="auto"/>
      <w:jc w:val="both"/>
    </w:pPr>
    <w:rPr>
      <w:rFonts w:ascii="Cambria" w:hAnsi="Cambria"/>
      <w:sz w:val="22"/>
      <w:szCs w:val="24"/>
      <w:lang w:val="es-ES" w:eastAsia="en-US"/>
    </w:rPr>
  </w:style>
  <w:style w:type="character" w:customStyle="1" w:styleId="TextoChar">
    <w:name w:val="Texto Char"/>
    <w:basedOn w:val="Fuentedeprrafopredeter"/>
    <w:link w:val="Texto"/>
    <w:rsid w:val="003F108E"/>
    <w:rPr>
      <w:rFonts w:ascii="Cambria" w:eastAsia="Times New Roman" w:hAnsi="Cambria" w:cs="Times New Roman"/>
      <w:szCs w:val="24"/>
      <w:lang w:val="es-ES"/>
    </w:rPr>
  </w:style>
  <w:style w:type="paragraph" w:customStyle="1" w:styleId="encabezado0">
    <w:name w:val="encabezado"/>
    <w:basedOn w:val="Texto"/>
    <w:uiPriority w:val="1"/>
    <w:qFormat/>
    <w:rsid w:val="003F108E"/>
    <w:pPr>
      <w:spacing w:before="0" w:after="0"/>
    </w:pPr>
  </w:style>
  <w:style w:type="paragraph" w:customStyle="1" w:styleId="Piepagina">
    <w:name w:val="Pie pagina"/>
    <w:basedOn w:val="Normal"/>
    <w:link w:val="PiepaginaChar"/>
    <w:uiPriority w:val="1"/>
    <w:qFormat/>
    <w:rsid w:val="00FF7315"/>
    <w:pPr>
      <w:jc w:val="both"/>
    </w:pPr>
    <w:rPr>
      <w:rFonts w:ascii="Franklin Gothic Book" w:hAnsi="Franklin Gothic Book"/>
      <w:sz w:val="16"/>
      <w:szCs w:val="16"/>
      <w:lang w:val="es-ES" w:eastAsia="en-US"/>
    </w:rPr>
  </w:style>
  <w:style w:type="character" w:customStyle="1" w:styleId="PiepaginaChar">
    <w:name w:val="Pie pagina Char"/>
    <w:basedOn w:val="Fuentedeprrafopredeter"/>
    <w:link w:val="Piepagina"/>
    <w:uiPriority w:val="1"/>
    <w:rsid w:val="00FF7315"/>
    <w:rPr>
      <w:rFonts w:ascii="Franklin Gothic Book" w:eastAsia="Times New Roman" w:hAnsi="Franklin Gothic Book" w:cs="Times New Roman"/>
      <w:sz w:val="16"/>
      <w:szCs w:val="16"/>
      <w:lang w:val="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3338B3"/>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3338B3"/>
    <w:pPr>
      <w:spacing w:after="200" w:line="276" w:lineRule="auto"/>
      <w:ind w:left="720"/>
      <w:contextualSpacing/>
    </w:pPr>
    <w:rPr>
      <w:rFonts w:ascii="Calibri" w:eastAsiaTheme="minorHAnsi" w:hAnsi="Calibri" w:cs="Calibri"/>
      <w:sz w:val="22"/>
      <w:szCs w:val="22"/>
      <w:lang w:val="en-US" w:eastAsia="en-US"/>
    </w:rPr>
  </w:style>
  <w:style w:type="paragraph" w:styleId="Textocomentario">
    <w:name w:val="annotation text"/>
    <w:basedOn w:val="Normal"/>
    <w:link w:val="TextocomentarioCar"/>
    <w:uiPriority w:val="99"/>
    <w:semiHidden/>
    <w:unhideWhenUsed/>
    <w:rsid w:val="00936287"/>
    <w:pPr>
      <w:jc w:val="both"/>
    </w:pPr>
    <w:rPr>
      <w:rFonts w:ascii="Cambria" w:hAnsi="Cambria"/>
      <w:sz w:val="20"/>
      <w:lang w:val="es-ES" w:eastAsia="en-US"/>
    </w:rPr>
  </w:style>
  <w:style w:type="character" w:customStyle="1" w:styleId="TextocomentarioCar">
    <w:name w:val="Texto comentario Car"/>
    <w:basedOn w:val="Fuentedeprrafopredeter"/>
    <w:link w:val="Textocomentario"/>
    <w:uiPriority w:val="99"/>
    <w:semiHidden/>
    <w:rsid w:val="00936287"/>
    <w:rPr>
      <w:rFonts w:ascii="Cambria" w:eastAsia="Times New Roman" w:hAnsi="Cambria"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8628">
      <w:bodyDiv w:val="1"/>
      <w:marLeft w:val="0"/>
      <w:marRight w:val="0"/>
      <w:marTop w:val="0"/>
      <w:marBottom w:val="0"/>
      <w:divBdr>
        <w:top w:val="none" w:sz="0" w:space="0" w:color="auto"/>
        <w:left w:val="none" w:sz="0" w:space="0" w:color="auto"/>
        <w:bottom w:val="none" w:sz="0" w:space="0" w:color="auto"/>
        <w:right w:val="none" w:sz="0" w:space="0" w:color="auto"/>
      </w:divBdr>
    </w:div>
    <w:div w:id="276104942">
      <w:bodyDiv w:val="1"/>
      <w:marLeft w:val="0"/>
      <w:marRight w:val="0"/>
      <w:marTop w:val="0"/>
      <w:marBottom w:val="0"/>
      <w:divBdr>
        <w:top w:val="none" w:sz="0" w:space="0" w:color="auto"/>
        <w:left w:val="none" w:sz="0" w:space="0" w:color="auto"/>
        <w:bottom w:val="none" w:sz="0" w:space="0" w:color="auto"/>
        <w:right w:val="none" w:sz="0" w:space="0" w:color="auto"/>
      </w:divBdr>
    </w:div>
    <w:div w:id="384334152">
      <w:bodyDiv w:val="1"/>
      <w:marLeft w:val="0"/>
      <w:marRight w:val="0"/>
      <w:marTop w:val="0"/>
      <w:marBottom w:val="0"/>
      <w:divBdr>
        <w:top w:val="none" w:sz="0" w:space="0" w:color="auto"/>
        <w:left w:val="none" w:sz="0" w:space="0" w:color="auto"/>
        <w:bottom w:val="none" w:sz="0" w:space="0" w:color="auto"/>
        <w:right w:val="none" w:sz="0" w:space="0" w:color="auto"/>
      </w:divBdr>
    </w:div>
    <w:div w:id="422649482">
      <w:bodyDiv w:val="1"/>
      <w:marLeft w:val="0"/>
      <w:marRight w:val="0"/>
      <w:marTop w:val="0"/>
      <w:marBottom w:val="0"/>
      <w:divBdr>
        <w:top w:val="none" w:sz="0" w:space="0" w:color="auto"/>
        <w:left w:val="none" w:sz="0" w:space="0" w:color="auto"/>
        <w:bottom w:val="none" w:sz="0" w:space="0" w:color="auto"/>
        <w:right w:val="none" w:sz="0" w:space="0" w:color="auto"/>
      </w:divBdr>
    </w:div>
    <w:div w:id="587806303">
      <w:bodyDiv w:val="1"/>
      <w:marLeft w:val="0"/>
      <w:marRight w:val="0"/>
      <w:marTop w:val="0"/>
      <w:marBottom w:val="0"/>
      <w:divBdr>
        <w:top w:val="none" w:sz="0" w:space="0" w:color="auto"/>
        <w:left w:val="none" w:sz="0" w:space="0" w:color="auto"/>
        <w:bottom w:val="none" w:sz="0" w:space="0" w:color="auto"/>
        <w:right w:val="none" w:sz="0" w:space="0" w:color="auto"/>
      </w:divBdr>
    </w:div>
    <w:div w:id="698119353">
      <w:bodyDiv w:val="1"/>
      <w:marLeft w:val="0"/>
      <w:marRight w:val="0"/>
      <w:marTop w:val="0"/>
      <w:marBottom w:val="0"/>
      <w:divBdr>
        <w:top w:val="none" w:sz="0" w:space="0" w:color="auto"/>
        <w:left w:val="none" w:sz="0" w:space="0" w:color="auto"/>
        <w:bottom w:val="none" w:sz="0" w:space="0" w:color="auto"/>
        <w:right w:val="none" w:sz="0" w:space="0" w:color="auto"/>
      </w:divBdr>
    </w:div>
    <w:div w:id="844511778">
      <w:bodyDiv w:val="1"/>
      <w:marLeft w:val="0"/>
      <w:marRight w:val="0"/>
      <w:marTop w:val="0"/>
      <w:marBottom w:val="0"/>
      <w:divBdr>
        <w:top w:val="none" w:sz="0" w:space="0" w:color="auto"/>
        <w:left w:val="none" w:sz="0" w:space="0" w:color="auto"/>
        <w:bottom w:val="none" w:sz="0" w:space="0" w:color="auto"/>
        <w:right w:val="none" w:sz="0" w:space="0" w:color="auto"/>
      </w:divBdr>
    </w:div>
    <w:div w:id="1238133675">
      <w:bodyDiv w:val="1"/>
      <w:marLeft w:val="0"/>
      <w:marRight w:val="0"/>
      <w:marTop w:val="0"/>
      <w:marBottom w:val="0"/>
      <w:divBdr>
        <w:top w:val="none" w:sz="0" w:space="0" w:color="auto"/>
        <w:left w:val="none" w:sz="0" w:space="0" w:color="auto"/>
        <w:bottom w:val="none" w:sz="0" w:space="0" w:color="auto"/>
        <w:right w:val="none" w:sz="0" w:space="0" w:color="auto"/>
      </w:divBdr>
    </w:div>
    <w:div w:id="1438795460">
      <w:bodyDiv w:val="1"/>
      <w:marLeft w:val="0"/>
      <w:marRight w:val="0"/>
      <w:marTop w:val="0"/>
      <w:marBottom w:val="0"/>
      <w:divBdr>
        <w:top w:val="none" w:sz="0" w:space="0" w:color="auto"/>
        <w:left w:val="none" w:sz="0" w:space="0" w:color="auto"/>
        <w:bottom w:val="none" w:sz="0" w:space="0" w:color="auto"/>
        <w:right w:val="none" w:sz="0" w:space="0" w:color="auto"/>
      </w:divBdr>
    </w:div>
    <w:div w:id="1479834750">
      <w:bodyDiv w:val="1"/>
      <w:marLeft w:val="0"/>
      <w:marRight w:val="0"/>
      <w:marTop w:val="0"/>
      <w:marBottom w:val="0"/>
      <w:divBdr>
        <w:top w:val="none" w:sz="0" w:space="0" w:color="auto"/>
        <w:left w:val="none" w:sz="0" w:space="0" w:color="auto"/>
        <w:bottom w:val="none" w:sz="0" w:space="0" w:color="auto"/>
        <w:right w:val="none" w:sz="0" w:space="0" w:color="auto"/>
      </w:divBdr>
    </w:div>
    <w:div w:id="1503355005">
      <w:bodyDiv w:val="1"/>
      <w:marLeft w:val="0"/>
      <w:marRight w:val="0"/>
      <w:marTop w:val="0"/>
      <w:marBottom w:val="0"/>
      <w:divBdr>
        <w:top w:val="none" w:sz="0" w:space="0" w:color="auto"/>
        <w:left w:val="none" w:sz="0" w:space="0" w:color="auto"/>
        <w:bottom w:val="none" w:sz="0" w:space="0" w:color="auto"/>
        <w:right w:val="none" w:sz="0" w:space="0" w:color="auto"/>
      </w:divBdr>
    </w:div>
    <w:div w:id="1577276816">
      <w:bodyDiv w:val="1"/>
      <w:marLeft w:val="0"/>
      <w:marRight w:val="0"/>
      <w:marTop w:val="0"/>
      <w:marBottom w:val="0"/>
      <w:divBdr>
        <w:top w:val="none" w:sz="0" w:space="0" w:color="auto"/>
        <w:left w:val="none" w:sz="0" w:space="0" w:color="auto"/>
        <w:bottom w:val="none" w:sz="0" w:space="0" w:color="auto"/>
        <w:right w:val="none" w:sz="0" w:space="0" w:color="auto"/>
      </w:divBdr>
    </w:div>
    <w:div w:id="1756168521">
      <w:bodyDiv w:val="1"/>
      <w:marLeft w:val="0"/>
      <w:marRight w:val="0"/>
      <w:marTop w:val="0"/>
      <w:marBottom w:val="0"/>
      <w:divBdr>
        <w:top w:val="none" w:sz="0" w:space="0" w:color="auto"/>
        <w:left w:val="none" w:sz="0" w:space="0" w:color="auto"/>
        <w:bottom w:val="none" w:sz="0" w:space="0" w:color="auto"/>
        <w:right w:val="none" w:sz="0" w:space="0" w:color="auto"/>
      </w:divBdr>
    </w:div>
    <w:div w:id="1882554155">
      <w:bodyDiv w:val="1"/>
      <w:marLeft w:val="0"/>
      <w:marRight w:val="0"/>
      <w:marTop w:val="0"/>
      <w:marBottom w:val="0"/>
      <w:divBdr>
        <w:top w:val="none" w:sz="0" w:space="0" w:color="auto"/>
        <w:left w:val="none" w:sz="0" w:space="0" w:color="auto"/>
        <w:bottom w:val="none" w:sz="0" w:space="0" w:color="auto"/>
        <w:right w:val="none" w:sz="0" w:space="0" w:color="auto"/>
      </w:divBdr>
    </w:div>
    <w:div w:id="1886867868">
      <w:bodyDiv w:val="1"/>
      <w:marLeft w:val="0"/>
      <w:marRight w:val="0"/>
      <w:marTop w:val="0"/>
      <w:marBottom w:val="0"/>
      <w:divBdr>
        <w:top w:val="none" w:sz="0" w:space="0" w:color="auto"/>
        <w:left w:val="none" w:sz="0" w:space="0" w:color="auto"/>
        <w:bottom w:val="none" w:sz="0" w:space="0" w:color="auto"/>
        <w:right w:val="none" w:sz="0" w:space="0" w:color="auto"/>
      </w:divBdr>
    </w:div>
    <w:div w:id="1922135939">
      <w:bodyDiv w:val="1"/>
      <w:marLeft w:val="0"/>
      <w:marRight w:val="0"/>
      <w:marTop w:val="0"/>
      <w:marBottom w:val="0"/>
      <w:divBdr>
        <w:top w:val="none" w:sz="0" w:space="0" w:color="auto"/>
        <w:left w:val="none" w:sz="0" w:space="0" w:color="auto"/>
        <w:bottom w:val="none" w:sz="0" w:space="0" w:color="auto"/>
        <w:right w:val="none" w:sz="0" w:space="0" w:color="auto"/>
      </w:divBdr>
    </w:div>
    <w:div w:id="2079326402">
      <w:bodyDiv w:val="1"/>
      <w:marLeft w:val="0"/>
      <w:marRight w:val="0"/>
      <w:marTop w:val="0"/>
      <w:marBottom w:val="0"/>
      <w:divBdr>
        <w:top w:val="none" w:sz="0" w:space="0" w:color="auto"/>
        <w:left w:val="none" w:sz="0" w:space="0" w:color="auto"/>
        <w:bottom w:val="none" w:sz="0" w:space="0" w:color="auto"/>
        <w:right w:val="none" w:sz="0" w:space="0" w:color="auto"/>
      </w:divBdr>
    </w:div>
    <w:div w:id="21280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0" Type="http://schemas.openxmlformats.org/officeDocument/2006/relationships/footer" Target="footer3.xml"/><Relationship Id="rId16" Type="http://schemas.openxmlformats.org/officeDocument/2006/relationships/header" Target="header2.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kt1uFIM6DFT5P/K7mjQxkMxDjk4OzFIRNfivso0lJRs=</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7+qZ8BLWxb8ogHj0Rw/91jLETJdUdg856iJKqU/gyec=</DigestValue>
    </Reference>
  </SignedInfo>
  <SignatureValue>DclIwGWO4Pt9FVJQceWvhDm9kiPRBEQhDjL9Bd5I6Vn9kEWFoqF/bH0/38GE1d601BDZla4uuxfi
S7GuY8Zobu0gKt0JtJ8ReUV0/ZGKkR61yIJi+sHppwgDxo+FuJtiII1sVcJdpDYZSCmGPeRKsX06
MDjR5Qwx0Vo1LZbYr1aR/h02/tuVQI1Ly1v3+/uaWYFyb0V44RFkuRMlwS06A5aPdvTpfa24MPC1
1yF5iqbP7jE7Nssa/Nrj36C9hXVwk1JyVt79njW6Afnw4G/x/jawvlkTx+n9926txGDU12SyntMa
x+7zgivgwY2TImxJqBzI1S2tj4QahXvVrJi4aA==</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fuzWqVcm7/NAK75J7a5zuL1OlFlW+t2GLNWIa3ma3Is=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K3KWZp00teb7uWZSGKTCBiaHNHIi/IMVqVRgIuZIE58=</DigestValue>
      </Reference>
      <Reference URI="/word/document.xml?ContentType=application/vnd.openxmlformats-officedocument.wordprocessingml.document.main+xml">
        <DigestMethod Algorithm="http://www.w3.org/2001/04/xmlenc#sha256"/>
        <DigestValue>puasVB9OVY7JlA/SpQQbLPD5mpqmU2Yd5j6jjPVBCW8=</DigestValue>
      </Reference>
      <Reference URI="/word/endnotes.xml?ContentType=application/vnd.openxmlformats-officedocument.wordprocessingml.endnotes+xml">
        <DigestMethod Algorithm="http://www.w3.org/2001/04/xmlenc#sha256"/>
        <DigestValue>Zz8opcoFG6pgXvARVe0HkrooFqmZ59Hw2+nCkZ/tt5M=</DigestValue>
      </Reference>
      <Reference URI="/word/fontTable.xml?ContentType=application/vnd.openxmlformats-officedocument.wordprocessingml.fontTable+xml">
        <DigestMethod Algorithm="http://www.w3.org/2001/04/xmlenc#sha256"/>
        <DigestValue>m8otEQ9pS/QQ1/NNHde2odQHRdAn7Q7vn220Sxnkb+o=</DigestValue>
      </Reference>
      <Reference URI="/word/footer1.xml?ContentType=application/vnd.openxmlformats-officedocument.wordprocessingml.footer+xml">
        <DigestMethod Algorithm="http://www.w3.org/2001/04/xmlenc#sha256"/>
        <DigestValue>QcuEwpvArhbtWo5qBglW/urt0ItkU8D5M/L4rCMOoEc=</DigestValue>
      </Reference>
      <Reference URI="/word/footer2.xml?ContentType=application/vnd.openxmlformats-officedocument.wordprocessingml.footer+xml">
        <DigestMethod Algorithm="http://www.w3.org/2001/04/xmlenc#sha256"/>
        <DigestValue>b4XO179+58ecdpA6YvYQs5/OWBRqxlY0XK4Di210JmI=</DigestValue>
      </Reference>
      <Reference URI="/word/footer3.xml?ContentType=application/vnd.openxmlformats-officedocument.wordprocessingml.footer+xml">
        <DigestMethod Algorithm="http://www.w3.org/2001/04/xmlenc#sha256"/>
        <DigestValue>P4ltz/+St9tV58Zrst6A5pOLXFv4j6LslXcgPgpQzWA=</DigestValue>
      </Reference>
      <Reference URI="/word/footnotes.xml?ContentType=application/vnd.openxmlformats-officedocument.wordprocessingml.footnotes+xml">
        <DigestMethod Algorithm="http://www.w3.org/2001/04/xmlenc#sha256"/>
        <DigestValue>DjeQ1NnL3DPVWO/7XV0FoFhUEkPvAX+DKxym0FcJGoM=</DigestValue>
      </Reference>
      <Reference URI="/word/header1.xml?ContentType=application/vnd.openxmlformats-officedocument.wordprocessingml.header+xml">
        <DigestMethod Algorithm="http://www.w3.org/2001/04/xmlenc#sha256"/>
        <DigestValue>KFVhQHUxleQi3Ynnuylhf4FGLnCnkTe3WEqeqlf4Mk4=</DigestValue>
      </Reference>
      <Reference URI="/word/header2.xml?ContentType=application/vnd.openxmlformats-officedocument.wordprocessingml.header+xml">
        <DigestMethod Algorithm="http://www.w3.org/2001/04/xmlenc#sha256"/>
        <DigestValue>kCSBn4IrSDb0+r0WobEQuHMjiBOVqQI+K/BJgLWAKtM=</DigestValue>
      </Reference>
      <Reference URI="/word/header3.xml?ContentType=application/vnd.openxmlformats-officedocument.wordprocessingml.header+xml">
        <DigestMethod Algorithm="http://www.w3.org/2001/04/xmlenc#sha256"/>
        <DigestValue>D+MuBYbr/pyttO+RQBeMeawLdJbnYh5gpH5N+QWqdZc=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IjDM7OPqt1s5SFzthgjfZKrx6T38zS/SRYZgdiF6x7E=</DigestValue>
      </Reference>
      <Reference URI="/word/media/image3.jpeg?ContentType=image/jpeg">
        <DigestMethod Algorithm="http://www.w3.org/2001/04/xmlenc#sha256"/>
        <DigestValue>qc15AauniTvC/ivrQ4DTM9EuJ8XsDALD0d41iJQ7nuQ=</DigestValue>
      </Reference>
      <Reference URI="/word/media/image4.jpeg?ContentType=image/jpeg">
        <DigestMethod Algorithm="http://www.w3.org/2001/04/xmlenc#sha256"/>
        <DigestValue>NDELaKgfZ9CCi98bfGjS3+4NmasgnrnshE4eVmmm7Fs=</DigestValue>
      </Reference>
      <Reference URI="/word/media/image5.jpeg?ContentType=image/jpeg">
        <DigestMethod Algorithm="http://www.w3.org/2001/04/xmlenc#sha256"/>
        <DigestValue>uBW2IP1QB2eeNdpM3K44F7jb6mmOwrYgp6S3fu5wqF4=</DigestValue>
      </Reference>
      <Reference URI="/word/numbering.xml?ContentType=application/vnd.openxmlformats-officedocument.wordprocessingml.numbering+xml">
        <DigestMethod Algorithm="http://www.w3.org/2001/04/xmlenc#sha256"/>
        <DigestValue>FtoB+rpFKNF+25hg6bIlJnovZD6lZQl4L06JQqzUjLs=</DigestValue>
      </Reference>
      <Reference URI="/word/settings.xml?ContentType=application/vnd.openxmlformats-officedocument.wordprocessingml.settings+xml">
        <DigestMethod Algorithm="http://www.w3.org/2001/04/xmlenc#sha256"/>
        <DigestValue>HFHRo061uoEkWK1wc9JyCmO8TYBXgKMyRb0xL5OceQE=</DigestValue>
      </Reference>
      <Reference URI="/word/styles.xml?ContentType=application/vnd.openxmlformats-officedocument.wordprocessingml.styles+xml">
        <DigestMethod Algorithm="http://www.w3.org/2001/04/xmlenc#sha256"/>
        <DigestValue>wC1pM+78t/aSSm5cIsOKA9MCee6JuenV+ddPyLPjuwM=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lSO8FjWjRUMPcUxokgU9inIjWy+XnP4uoNDrY2byPyM=</DigestValue>
      </Reference>
    </Manifest>
    <SignatureProperties>
      <SignatureProperty Id="idSignatureTime" Target="#idPackageSignature">
        <mdssi:SignatureTime xmlns:mdssi="http://schemas.openxmlformats.org/package/2006/digital-signature">
          <mdssi:Format>YYYY-MM-DDThh:mm:ssTZD</mdssi:Format>
          <mdssi:Value>2022-11-04T14:51:46Z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2022-11-04T14:51:46Z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u7xd4hI++d/JoAzj5mA0I6Fe27fJ68ldkzuC8ypHU0CBBFxUfgYDzIwMjIxMTA0MTQ1MT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4dG6W5tWyBpRhC6kzbyBv3mbGuc=</xd:ByKey>
                  </xd:ResponderID>
                  <xd:ProducedAt>2022-11-04T14:51:45Z</xd:ProducedAt>
                </xd:OCSPIdentifier>
                <xd:DigestAlgAndValue>
                  <DigestMethod Algorithm="http://www.w3.org/2001/04/xmlenc#sha256"/>
                  <DigestValue>BPLlw5HEd7B6+YGwWe4D9KiyxQBPS+CxhGRusiSGMz4=</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KD7rxUVtJqmk2zIpeq5l1N5uQeJQiJZQO9yVUnM4cMCBBFxUfkYDzIwMjIxMTA0MTQ1MT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</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J8h8f1NbY2fXVcA939qZbCwde44e/T7osxoY7TMtwbE=</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sItbrHw9sxDL+3MiSx3MLggADaCMGlofruhEhncwXlM=</DigestValue>
    </Reference>
  </SignedInfo>
  <SignatureValue>EkisLL3X0napMgeepRxmcHu/fWxl6nVULJAkB7M3W4X6gtUfakGudfLRuyzlQouo9gFxmMDQA4S2
dlQbdkpYzskrUWDo7QwpYTRaYzVXk+1NRCazAtAQxIXyrpjSwewtpia7MV8bKB4ZdbEaZVLCtQq+
Nvaqqln5knXX/OOjC1OBEj6Sjb2TvoPgGR83SJ1rGEF0QJEDl8tlcahAOmRIGzMMfs2lYWd7TGEa
c3KbJ4fjvpIYactojtMivulpFsPV3vgkUiPOa+DZofWg1UGo+ZyB1xGvjGQDHzZ4t94mTN5QihX1
qkTS6+dycMEEJjcf6uu8xPSGThxCVwfBOCX18g==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fuzWqVcm7/NAK75J7a5zuL1OlFlW+t2GLNWIa3ma3Is=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K3KWZp00teb7uWZSGKTCBiaHNHIi/IMVqVRgIuZIE58=</DigestValue>
      </Reference>
      <Reference URI="/word/document.xml?ContentType=application/vnd.openxmlformats-officedocument.wordprocessingml.document.main+xml">
        <DigestMethod Algorithm="http://www.w3.org/2001/04/xmlenc#sha256"/>
        <DigestValue>puasVB9OVY7JlA/SpQQbLPD5mpqmU2Yd5j6jjPVBCW8=</DigestValue>
      </Reference>
      <Reference URI="/word/endnotes.xml?ContentType=application/vnd.openxmlformats-officedocument.wordprocessingml.endnotes+xml">
        <DigestMethod Algorithm="http://www.w3.org/2001/04/xmlenc#sha256"/>
        <DigestValue>Zz8opcoFG6pgXvARVe0HkrooFqmZ59Hw2+nCkZ/tt5M=</DigestValue>
      </Reference>
      <Reference URI="/word/fontTable.xml?ContentType=application/vnd.openxmlformats-officedocument.wordprocessingml.fontTable+xml">
        <DigestMethod Algorithm="http://www.w3.org/2001/04/xmlenc#sha256"/>
        <DigestValue>m8otEQ9pS/QQ1/NNHde2odQHRdAn7Q7vn220Sxnkb+o=</DigestValue>
      </Reference>
      <Reference URI="/word/footer1.xml?ContentType=application/vnd.openxmlformats-officedocument.wordprocessingml.footer+xml">
        <DigestMethod Algorithm="http://www.w3.org/2001/04/xmlenc#sha256"/>
        <DigestValue>QcuEwpvArhbtWo5qBglW/urt0ItkU8D5M/L4rCMOoEc=</DigestValue>
      </Reference>
      <Reference URI="/word/footer2.xml?ContentType=application/vnd.openxmlformats-officedocument.wordprocessingml.footer+xml">
        <DigestMethod Algorithm="http://www.w3.org/2001/04/xmlenc#sha256"/>
        <DigestValue>b4XO179+58ecdpA6YvYQs5/OWBRqxlY0XK4Di210JmI=</DigestValue>
      </Reference>
      <Reference URI="/word/footer3.xml?ContentType=application/vnd.openxmlformats-officedocument.wordprocessingml.footer+xml">
        <DigestMethod Algorithm="http://www.w3.org/2001/04/xmlenc#sha256"/>
        <DigestValue>P4ltz/+St9tV58Zrst6A5pOLXFv4j6LslXcgPgpQzWA=</DigestValue>
      </Reference>
      <Reference URI="/word/footnotes.xml?ContentType=application/vnd.openxmlformats-officedocument.wordprocessingml.footnotes+xml">
        <DigestMethod Algorithm="http://www.w3.org/2001/04/xmlenc#sha256"/>
        <DigestValue>DjeQ1NnL3DPVWO/7XV0FoFhUEkPvAX+DKxym0FcJGoM=</DigestValue>
      </Reference>
      <Reference URI="/word/header1.xml?ContentType=application/vnd.openxmlformats-officedocument.wordprocessingml.header+xml">
        <DigestMethod Algorithm="http://www.w3.org/2001/04/xmlenc#sha256"/>
        <DigestValue>KFVhQHUxleQi3Ynnuylhf4FGLnCnkTe3WEqeqlf4Mk4=</DigestValue>
      </Reference>
      <Reference URI="/word/header2.xml?ContentType=application/vnd.openxmlformats-officedocument.wordprocessingml.header+xml">
        <DigestMethod Algorithm="http://www.w3.org/2001/04/xmlenc#sha256"/>
        <DigestValue>kCSBn4IrSDb0+r0WobEQuHMjiBOVqQI+K/BJgLWAKtM=</DigestValue>
      </Reference>
      <Reference URI="/word/header3.xml?ContentType=application/vnd.openxmlformats-officedocument.wordprocessingml.header+xml">
        <DigestMethod Algorithm="http://www.w3.org/2001/04/xmlenc#sha256"/>
        <DigestValue>D+MuBYbr/pyttO+RQBeMeawLdJbnYh5gpH5N+QWqdZc=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IjDM7OPqt1s5SFzthgjfZKrx6T38zS/SRYZgdiF6x7E=</DigestValue>
      </Reference>
      <Reference URI="/word/media/image3.jpeg?ContentType=image/jpeg">
        <DigestMethod Algorithm="http://www.w3.org/2001/04/xmlenc#sha256"/>
        <DigestValue>qc15AauniTvC/ivrQ4DTM9EuJ8XsDALD0d41iJQ7nuQ=</DigestValue>
      </Reference>
      <Reference URI="/word/media/image4.jpeg?ContentType=image/jpeg">
        <DigestMethod Algorithm="http://www.w3.org/2001/04/xmlenc#sha256"/>
        <DigestValue>NDELaKgfZ9CCi98bfGjS3+4NmasgnrnshE4eVmmm7Fs=</DigestValue>
      </Reference>
      <Reference URI="/word/media/image5.jpeg?ContentType=image/jpeg">
        <DigestMethod Algorithm="http://www.w3.org/2001/04/xmlenc#sha256"/>
        <DigestValue>uBW2IP1QB2eeNdpM3K44F7jb6mmOwrYgp6S3fu5wqF4=</DigestValue>
      </Reference>
      <Reference URI="/word/numbering.xml?ContentType=application/vnd.openxmlformats-officedocument.wordprocessingml.numbering+xml">
        <DigestMethod Algorithm="http://www.w3.org/2001/04/xmlenc#sha256"/>
        <DigestValue>FtoB+rpFKNF+25hg6bIlJnovZD6lZQl4L06JQqzUjLs=</DigestValue>
      </Reference>
      <Reference URI="/word/settings.xml?ContentType=application/vnd.openxmlformats-officedocument.wordprocessingml.settings+xml">
        <DigestMethod Algorithm="http://www.w3.org/2001/04/xmlenc#sha256"/>
        <DigestValue>HFHRo061uoEkWK1wc9JyCmO8TYBXgKMyRb0xL5OceQE=</DigestValue>
      </Reference>
      <Reference URI="/word/styles.xml?ContentType=application/vnd.openxmlformats-officedocument.wordprocessingml.styles+xml">
        <DigestMethod Algorithm="http://www.w3.org/2001/04/xmlenc#sha256"/>
        <DigestValue>wC1pM+78t/aSSm5cIsOKA9MCee6JuenV+ddPyLPjuwM=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lSO8FjWjRUMPcUxokgU9inIjWy+XnP4uoNDrY2byPyM=</DigestValue>
      </Reference>
    </Manifest>
    <SignatureProperties>
      <SignatureProperty Id="idSignatureTime" Target="#idPackageSignature">
        <mdssi:SignatureTime xmlns:mdssi="http://schemas.openxmlformats.org/package/2006/digital-signature">
          <mdssi:Format>YYYY-MM-DDThh:mm:ssTZD</mdssi:Format>
          <mdssi:Value>2022-11-04T22:29:10Z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2022-11-04T22:29:10Z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wOV0yzoJ0DQrMuzsqFh94bgNHUV/KipvvNV14Giq5sCBBF0h2oYDzIwMjIxMTA0MjIyOTE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CJ0YbnfHB/95Zz3JHF9JL7Lf0ro=</xd:ByKey>
                  </xd:ResponderID>
                  <xd:ProducedAt>2022-11-04T22:05:43Z</xd:ProducedAt>
                </xd:OCSPIdentifier>
                <xd:DigestAlgAndValue>
                  <DigestMethod Algorithm="http://www.w3.org/2001/04/xmlenc#sha256"/>
                  <DigestValue>Glycf/iaHwsAJgK8wy4rP2V7TeqbJ4shhS0XCXPRy24=</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V+dyCyFkvSdrIwYNQXCP/2oPsLoFc7kUpWm3HvdzNMCBBF0h2sYDzIwMjIxMTA0MjIyOTE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</xd:EncapsulatedTimeStamp>
          </xd:SigAndRefsTimeStamp>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KFdbYlGk353iswE02NZRGaSupISS7rMlR9AeV+hkhfU=</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KzX8NaC6K0BbmyybEouNOqX9VMOUb6a5/mPgyNEy7Dg=</DigestValue>
    </Reference>
  </SignedInfo>
  <SignatureValue>GvO8qBIrKQDOi1/pMji6wtWvVoEqW0UXcfaCkMDVob9ThcLB2qtAAUlRs1900OgHsTL1/jEMMVBk
6plPhdvPt5LgXAeCCE6Xi1mrgAWWOzVG8VzPI9LWYNX0TyVCDtu1CcKLLad+fzbcDJIck97Zym37
YbnJsVNJEjsqZjmV7H2fFDCuw77W9YD1b83RRTLia668+IxzJPVRt4cQTUIcAjoj1zddQEowH9xj
GXrLT50S/ckIOJ/QjXjDpjFHPIspvudHMiWCZbb6GNDCbs/BKsFQkoSjSSw45mqRAQHsHLQguRoL
gMEd1ZjTklXX2fAtaDOYDasB5eKRGlWYtOGoiA==</SignatureValue>
  <KeyInfo>
    <X509Data>
      <X509Certificate>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qecccLifoEY/QtPzaxwsrAnYV+GNxRMjMGyBAOXT4g05wQrjQi1Zct0Slj188f6LyR+QZBPPrnsgom4pvLPdEg1SFh42dMUk5luCHY/ZZsAamu6oGD5zXfHK8U1rMElRsxVTFJdoLWBacIG2olRCZyTzxyOTeuUBPD8SLs3V76d4N8xtNYfv89XlHr0IF2uXEUo1sShAD0Wg4bdnQknmqRsZDM+5W1HgNGBJPDFbaYbZ9b8niy91KxFfPETrZrK73Li12iYKQbju6RSwjY3ySZlcNEsk7aXj9A4AR7ITquNuWH1iy39JN4Nxlzs1pCjQRQ6hJRxTeayvsx6LzUteH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fuzWqVcm7/NAK75J7a5zuL1OlFlW+t2GLNWIa3ma3Is=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K3KWZp00teb7uWZSGKTCBiaHNHIi/IMVqVRgIuZIE58=</DigestValue>
      </Reference>
      <Reference URI="/word/document.xml?ContentType=application/vnd.openxmlformats-officedocument.wordprocessingml.document.main+xml">
        <DigestMethod Algorithm="http://www.w3.org/2001/04/xmlenc#sha256"/>
        <DigestValue>puasVB9OVY7JlA/SpQQbLPD5mpqmU2Yd5j6jjPVBCW8=</DigestValue>
      </Reference>
      <Reference URI="/word/endnotes.xml?ContentType=application/vnd.openxmlformats-officedocument.wordprocessingml.endnotes+xml">
        <DigestMethod Algorithm="http://www.w3.org/2001/04/xmlenc#sha256"/>
        <DigestValue>Zz8opcoFG6pgXvARVe0HkrooFqmZ59Hw2+nCkZ/tt5M=</DigestValue>
      </Reference>
      <Reference URI="/word/fontTable.xml?ContentType=application/vnd.openxmlformats-officedocument.wordprocessingml.fontTable+xml">
        <DigestMethod Algorithm="http://www.w3.org/2001/04/xmlenc#sha256"/>
        <DigestValue>m8otEQ9pS/QQ1/NNHde2odQHRdAn7Q7vn220Sxnkb+o=</DigestValue>
      </Reference>
      <Reference URI="/word/footer1.xml?ContentType=application/vnd.openxmlformats-officedocument.wordprocessingml.footer+xml">
        <DigestMethod Algorithm="http://www.w3.org/2001/04/xmlenc#sha256"/>
        <DigestValue>QcuEwpvArhbtWo5qBglW/urt0ItkU8D5M/L4rCMOoEc=</DigestValue>
      </Reference>
      <Reference URI="/word/footer2.xml?ContentType=application/vnd.openxmlformats-officedocument.wordprocessingml.footer+xml">
        <DigestMethod Algorithm="http://www.w3.org/2001/04/xmlenc#sha256"/>
        <DigestValue>b4XO179+58ecdpA6YvYQs5/OWBRqxlY0XK4Di210JmI=</DigestValue>
      </Reference>
      <Reference URI="/word/footer3.xml?ContentType=application/vnd.openxmlformats-officedocument.wordprocessingml.footer+xml">
        <DigestMethod Algorithm="http://www.w3.org/2001/04/xmlenc#sha256"/>
        <DigestValue>P4ltz/+St9tV58Zrst6A5pOLXFv4j6LslXcgPgpQzWA=</DigestValue>
      </Reference>
      <Reference URI="/word/footnotes.xml?ContentType=application/vnd.openxmlformats-officedocument.wordprocessingml.footnotes+xml">
        <DigestMethod Algorithm="http://www.w3.org/2001/04/xmlenc#sha256"/>
        <DigestValue>DjeQ1NnL3DPVWO/7XV0FoFhUEkPvAX+DKxym0FcJGoM=</DigestValue>
      </Reference>
      <Reference URI="/word/header1.xml?ContentType=application/vnd.openxmlformats-officedocument.wordprocessingml.header+xml">
        <DigestMethod Algorithm="http://www.w3.org/2001/04/xmlenc#sha256"/>
        <DigestValue>KFVhQHUxleQi3Ynnuylhf4FGLnCnkTe3WEqeqlf4Mk4=</DigestValue>
      </Reference>
      <Reference URI="/word/header2.xml?ContentType=application/vnd.openxmlformats-officedocument.wordprocessingml.header+xml">
        <DigestMethod Algorithm="http://www.w3.org/2001/04/xmlenc#sha256"/>
        <DigestValue>kCSBn4IrSDb0+r0WobEQuHMjiBOVqQI+K/BJgLWAKtM=</DigestValue>
      </Reference>
      <Reference URI="/word/header3.xml?ContentType=application/vnd.openxmlformats-officedocument.wordprocessingml.header+xml">
        <DigestMethod Algorithm="http://www.w3.org/2001/04/xmlenc#sha256"/>
        <DigestValue>D+MuBYbr/pyttO+RQBeMeawLdJbnYh5gpH5N+QWqdZc=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IjDM7OPqt1s5SFzthgjfZKrx6T38zS/SRYZgdiF6x7E=</DigestValue>
      </Reference>
      <Reference URI="/word/media/image3.jpeg?ContentType=image/jpeg">
        <DigestMethod Algorithm="http://www.w3.org/2001/04/xmlenc#sha256"/>
        <DigestValue>qc15AauniTvC/ivrQ4DTM9EuJ8XsDALD0d41iJQ7nuQ=</DigestValue>
      </Reference>
      <Reference URI="/word/media/image4.jpeg?ContentType=image/jpeg">
        <DigestMethod Algorithm="http://www.w3.org/2001/04/xmlenc#sha256"/>
        <DigestValue>NDELaKgfZ9CCi98bfGjS3+4NmasgnrnshE4eVmmm7Fs=</DigestValue>
      </Reference>
      <Reference URI="/word/media/image5.jpeg?ContentType=image/jpeg">
        <DigestMethod Algorithm="http://www.w3.org/2001/04/xmlenc#sha256"/>
        <DigestValue>uBW2IP1QB2eeNdpM3K44F7jb6mmOwrYgp6S3fu5wqF4=</DigestValue>
      </Reference>
      <Reference URI="/word/numbering.xml?ContentType=application/vnd.openxmlformats-officedocument.wordprocessingml.numbering+xml">
        <DigestMethod Algorithm="http://www.w3.org/2001/04/xmlenc#sha256"/>
        <DigestValue>FtoB+rpFKNF+25hg6bIlJnovZD6lZQl4L06JQqzUjLs=</DigestValue>
      </Reference>
      <Reference URI="/word/settings.xml?ContentType=application/vnd.openxmlformats-officedocument.wordprocessingml.settings+xml">
        <DigestMethod Algorithm="http://www.w3.org/2001/04/xmlenc#sha256"/>
        <DigestValue>HFHRo061uoEkWK1wc9JyCmO8TYBXgKMyRb0xL5OceQE=</DigestValue>
      </Reference>
      <Reference URI="/word/styles.xml?ContentType=application/vnd.openxmlformats-officedocument.wordprocessingml.styles+xml">
        <DigestMethod Algorithm="http://www.w3.org/2001/04/xmlenc#sha256"/>
        <DigestValue>wC1pM+78t/aSSm5cIsOKA9MCee6JuenV+ddPyLPjuwM=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lSO8FjWjRUMPcUxokgU9inIjWy+XnP4uoNDrY2byPyM=</DigestValue>
      </Reference>
    </Manifest>
    <SignatureProperties>
      <SignatureProperty Id="idSignatureTime" Target="#idPackageSignature">
        <mdssi:SignatureTime xmlns:mdssi="http://schemas.openxmlformats.org/package/2006/digital-signature">
          <mdssi:Format>YYYY-MM-DDThh:mm:ssTZD</mdssi:Format>
          <mdssi:Value>2022-11-04T22:39:49Z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2022-11-04T22:39:49Z</xd:SigningTime>
          <xd:SigningCertificate>
            <xd:Cert>
              <xd:CertDigest>
                <DigestMethod Algorithm="http://www.w3.org/2001/04/xmlenc#sha256"/>
                <DigestValue>IEbk2ooiC95nXABUICyn7Q3gSGbwk0KXg8swiyLszFg=</DigestValue>
              </xd:CertDigest>
              <xd:IssuerSerial>
                <X509IssuerName>CN=CA SINPE - PERSONA FISICA v2, OU=DIVISION SISTEMAS DE PAGO, O=BANCO CENTRAL DE COSTA RICA, C=CR, SERIALNUMBER=CPJ-4-000-004017</X509IssuerName>
                <X509SerialNumber>446018366425024208503578193359700810871221468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6oocFP5qmGmyTYhKd/sFqbcfrA/rRfIPO08Co0N/OgCBBF0lvMYDzIwMjIxMTA0MjIzOTU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4dG6W5tWyBpRhC6kzbyBv3mbGuc=</xd:ByKey>
                  </xd:ResponderID>
                  <xd:ProducedAt>2022-11-04T20:52:38Z</xd:ProducedAt>
                </xd:OCSPIdentifier>
                <xd:DigestAlgAndValue>
                  <DigestMethod Algorithm="http://www.w3.org/2001/04/xmlenc#sha256"/>
                  <DigestValue>FDrASo8qzYHfrZTPOzjUpm7eQuTk8KExd84JShauIfg=</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sBskW9U04LYAL0SSo7I3ci5+9bxcexB8vIS4hWEhICBBF0lvQYDzIwMjIxMTA0MjIzOTU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FechaPublicacionDocumento xmlns="b9fc4df0-8f56-46e7-b005-54afe0044df7">2022-10-11T06:00:00+00:00</FechaPublicacionDocumento>
    <TipoContenido xmlns="b9fc4df0-8f56-46e7-b005-54afe0044df7">6</TipoContenido>
    <ContenidoMultilineaHTML xmlns="b9fc4df0-8f56-46e7-b005-54afe0044df7">&lt;p&gt;​Presenta el comunicado relacionado con la aclaración
sobre la identificación de entidades sistémicas para efecto del Reglamento
sobre Idoneidad y Desempeño de los Miembros del Órgano de Dirección y de la
Alta Gerencia de Entidades y Empresas Supervisadas, Acuerdo CONASSIF 15-22​&lt;/p&gt;&lt;p&gt;&lt;br&gt;&lt;/p&gt;</ContenidoMultilineaHTML>
    <NumeroCircular xmlns="b9fc4df0-8f56-46e7-b005-54afe0044df7">SGS-C-0039-2022</NumeroCircular>
    <Legislacionrelacionada xmlns="b9fc4df0-8f56-46e7-b005-54afe0044df7">&lt;div class="ExternalClass7D94C634236F465CAB4C09CD3433A00A"&gt;&lt;p&gt;​Reglamento sobre Idoneidad y Desempeño de los Miembros del Órgano de Dirección y de la Alta Gerencia de Entidades y Empresas Supervisadas​&lt;br&gt;&lt;/p&gt;&lt;/div&gt;</Legislacionrelacionada>
  </documentManagement>
</p:properties>
</file>

<file path=customXml/item2.xml><?xml version="1.0" encoding="utf-8"?>
<?mso-contentType ?>
<SharedContentType xmlns="Microsoft.SharePoint.Taxonomy.ContentTypeSync" SourceId="031b4bb2-0db7-40b3-a341-fc1511e9642d" ContentTypeId="0x010100E97154E09FCE6A4E8EAEBD5C54DD1AE402" PreviousValue="false"/>
</file>

<file path=customXml/item3.xml><?xml version="1.0" encoding="utf-8"?>
<ct:contentTypeSchema xmlns:ct="http://schemas.microsoft.com/office/2006/metadata/contentType" xmlns:ma="http://schemas.microsoft.com/office/2006/metadata/properties/metaAttributes" ct:_="" ma:_="" ma:contentTypeName="Documento" ma:contentTypeID="0x010100492FEE0E91A6F847B81CB8FFB0DCDEDD" ma:contentTypeVersion="6" ma:contentTypeDescription="Crear nuevo documento." ma:contentTypeScope="" ma:versionID="bba0ae12844a9d8d0613c8ab951db7c0">
  <xsd:schema xmlns:xsd="http://www.w3.org/2001/XMLSchema" xmlns:xs="http://www.w3.org/2001/XMLSchema" xmlns:p="http://schemas.microsoft.com/office/2006/metadata/properties" xmlns:ns2="b9fc4df0-8f56-46e7-b005-54afe0044df7" targetNamespace="http://schemas.microsoft.com/office/2006/metadata/properties" ma:root="true" ma:fieldsID="2818ef00e05f55933c15bfaf52e43395" ns2:_="">
    <xsd:import namespace="b9fc4df0-8f56-46e7-b005-54afe0044df7"/>
    <xsd:element name="properties">
      <xsd:complexType>
        <xsd:sequence>
          <xsd:element name="documentManagement">
            <xsd:complexType>
              <xsd:all>
                <xsd:element ref="ns2:NumeroCircular" minOccurs="0"/>
                <xsd:element ref="ns2:ContenidoMultilineaHTML"/>
                <xsd:element ref="ns2:Legislacionrelacionada" minOccurs="0"/>
                <xsd:element ref="ns2:FechaPublicacionDocumento" minOccurs="0"/>
                <xsd:element ref="ns2:TipoConteni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Circular" ma:index="8" nillable="true" ma:displayName="Número Comunicado" ma:description="" ma:internalName="NumeroCircular">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Legislacionrelacionada" ma:index="10" nillable="true" ma:displayName="Legislación relacionada" ma:internalName="Legislacionrelacionada">
      <xsd:simpleType>
        <xsd:restriction base="dms:Note">
          <xsd:maxLength value="255"/>
        </xsd:restriction>
      </xsd:simpleType>
    </xsd:element>
    <xsd:element name="FechaPublicacionDocumento" ma:index="11" nillable="true" ma:displayName="FechaPublicacionDocumento" ma:description="" ma:format="DateOnly" ma:internalName="FechaPublicacionDocumento">
      <xsd:simpleType>
        <xsd:restriction base="dms:DateTime"/>
      </xsd:simpleType>
    </xsd:element>
    <xsd:element name="TipoContenido" ma:index="12" nillable="true" ma:displayName="TipoContenido" ma:list="{ec55f565-d8ce-4d28-9f5f-877c6e6feccc}" ma:internalName="TipoContenido" ma:showField="Title" ma:web="b9fc4df0-8f56-46e7-b005-54afe0044df7">
      <xsd:simpleType>
        <xsd:restriction base="dms:Lookup"/>
      </xsd:simpleType>
    </xsd:element>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9BD35C17B9578943ADBA16E99C467777" ma:contentTypeVersion="109" ma:contentTypeDescription="Crear nuevo documento." ma:contentTypeScope="" ma:versionID="4e6eb504b7937d2d20216c9c08a63c73">
  <xsd:schema xmlns:xsd="http://www.w3.org/2001/XMLSchema" xmlns:xs="http://www.w3.org/2001/XMLSchema" xmlns:p="http://schemas.microsoft.com/office/2006/metadata/properties" xmlns:ns1="http://schemas.microsoft.com/sharepoint/v3" xmlns:ns2="b875e23b-67d9-4b2e-bdec-edacbf90b326" xmlns:ns3="f2bf7aee-655e-4893-b8af-9d6290fcc7a1" targetNamespace="http://schemas.microsoft.com/office/2006/metadata/properties" ma:root="true" ma:fieldsID="82a9e1082c54dd641cadb40b3a005872" ns1:_="" ns2:_="" ns3:_="">
    <xsd:import namespace="http://schemas.microsoft.com/sharepoint/v3"/>
    <xsd:import namespace="b875e23b-67d9-4b2e-bdec-edacbf90b326"/>
    <xsd:import namespace="f2bf7aee-655e-4893-b8af-9d6290fcc7a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32f5b5d94d147d6ae4b36230db37881" minOccurs="0"/>
                <xsd:element ref="ns2:OtraEntidadExterna" minOccurs="0"/>
                <xsd:element ref="ns3:i5b487c1f8854128ae65c6bd67c6b7ac" minOccurs="0"/>
                <xsd:element ref="ns1:_dlc_Exempt" minOccurs="0"/>
                <xsd:element ref="ns1:_dlc_ExpireDateSaved" minOccurs="0"/>
                <xsd:element ref="ns1:_dlc_ExpireDate" minOccurs="0"/>
                <xsd:element ref="ns2:oe70cbf463ba4d19a6203d9e6cd457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0" nillable="true" ma:displayName="Fecha de expiración original" ma:hidden="true" ma:internalName="_dlc_ExpireDateSaved" ma:readOnly="true">
      <xsd:simpleType>
        <xsd:restriction base="dms:DateTime"/>
      </xsd:simpleType>
    </xsd:element>
    <xsd:element name="_dlc_ExpireDate" ma:index="41"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258;#SUGESE - Circulares|56f33b1b-99ea-460a-bd37-0e612a21c93f"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2"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f7aee-655e-4893-b8af-9d6290fcc7a1" elementFormDefault="qualified">
    <xsd:import namespace="http://schemas.microsoft.com/office/2006/documentManagement/types"/>
    <xsd:import namespace="http://schemas.microsoft.com/office/infopath/2007/PartnerControls"/>
    <xsd:element name="i5b487c1f8854128ae65c6bd67c6b7ac" ma:index="37" nillable="true" ma:taxonomy="true" ma:internalName="i5b487c1f8854128ae65c6bd67c6b7ac" ma:taxonomyFieldName="Confidencialidad" ma:displayName="ConfidencialidadHistorica" ma:readOnly="false" ma:default="1;#Público|99c2402f-8ec3-4ca8-8024-be52e4e7f629" ma:fieldId="{25b487c1-f885-4128-ae65-c6bd67c6b7ac}"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9FAA6-EDA1-4D6C-ABF4-8C506988C605}">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metadata/properties"/>
    <ds:schemaRef ds:uri="f2bf7aee-655e-4893-b8af-9d6290fcc7a1"/>
    <ds:schemaRef ds:uri="b875e23b-67d9-4b2e-bdec-edacbf90b326"/>
    <ds:schemaRef ds:uri="http://schemas.microsoft.com/sharepoint/v3"/>
  </ds:schemaRefs>
</ds:datastoreItem>
</file>

<file path=customXml/itemProps2.xml><?xml version="1.0" encoding="utf-8"?>
<ds:datastoreItem xmlns:ds="http://schemas.openxmlformats.org/officeDocument/2006/customXml" ds:itemID="{C7677F91-9077-4A3B-B6AB-106454391CA7}">
  <ds:schemaRefs>
    <ds:schemaRef ds:uri="Microsoft.SharePoint.Taxonomy.ContentTypeSync"/>
  </ds:schemaRefs>
</ds:datastoreItem>
</file>

<file path=customXml/itemProps3.xml><?xml version="1.0" encoding="utf-8"?>
<ds:datastoreItem xmlns:ds="http://schemas.openxmlformats.org/officeDocument/2006/customXml" ds:itemID="{3412D6B4-1BF3-43BB-813C-FF357A63D930}"/>
</file>

<file path=customXml/itemProps4.xml><?xml version="1.0" encoding="utf-8"?>
<ds:datastoreItem xmlns:ds="http://schemas.openxmlformats.org/officeDocument/2006/customXml" ds:itemID="{ED838F73-C05C-4306-A6FC-886A1A39EF77}">
  <ds:schemaRefs>
    <ds:schemaRef ds:uri="http://schemas.openxmlformats.org/officeDocument/2006/bibliography"/>
  </ds:schemaRefs>
</ds:datastoreItem>
</file>

<file path=customXml/itemProps5.xml><?xml version="1.0" encoding="utf-8"?>
<ds:datastoreItem xmlns:ds="http://schemas.openxmlformats.org/officeDocument/2006/customXml" ds:itemID="{B8680B8E-183A-4044-8319-88EE1ECD1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f2bf7aee-655e-4893-b8af-9d6290fcc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E987E4-0421-43C0-9D5C-A8539D5B0B20}">
  <ds:schemaRefs>
    <ds:schemaRef ds:uri="http://schemas.microsoft.com/sharepoint/v3/contenttype/forms"/>
  </ds:schemaRefs>
</ds:datastoreItem>
</file>

<file path=customXml/itemProps7.xml><?xml version="1.0" encoding="utf-8"?>
<ds:datastoreItem xmlns:ds="http://schemas.openxmlformats.org/officeDocument/2006/customXml" ds:itemID="{0C464F93-5F33-406B-973D-F7DC3686A8A7}"/>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3802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Encuesta a Gestores de Activos Proyecto "Políticas y Prácticas de Sustentabilidad para el buen Gobierno Corporativo en Latinoamérica"</vt: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Aclaración sobre la identificación de entidades sistémicas para efecto del Reglamento sobre Idoneidad y Desempeño de los Miembros del Órgano de Dirección y de la Alta Gerencia de Entidades y Empresas Supervisadas, Acuerdo CONASSIF 15-22</dc:title>
  <dc:creator/>
  <cp:lastModifiedBy/>
  <cp:revision>1</cp:revision>
  <dcterms:created xsi:type="dcterms:W3CDTF">2022-11-02T15:22:00Z</dcterms:created>
  <dcterms:modified xsi:type="dcterms:W3CDTF">2022-11-03T16:54:00Z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0x010100492FEE0E91A6F847B81CB8FFB0DCDEDD</vt:lpwstr>
  </property>
  <property fmtid="{D5CDD505-2E9C-101B-9397-08002B2CF9AE}" pid="3" name="_dlc_DocIdItemGuid">
    <vt:lpwstr>92372fcf-10e0-462a-8088-267be5b06807</vt:lpwstr>
  </property>
  <property fmtid="{D5CDD505-2E9C-101B-9397-08002B2CF9AE}" pid="4" name="i5b487c1f8854128ae65c6bd67c6b7ac">
    <vt:lpwstr>Público|99c2402f-8ec3-4ca8-8024-be52e4e7f629</vt:lpwstr>
  </property>
  <property fmtid="{D5CDD505-2E9C-101B-9397-08002B2CF9AE}" pid="5" name="_dlc_policyId">
    <vt:lpwstr>0x010100E97154E09FCE6A4E8EAEBD5C54DD1AE4|-1695030217</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Confidencialidad">
    <vt:lpwstr>1;#Público|99c2402f-8ec3-4ca8-8024-be52e4e7f629</vt:lpwstr>
  </property>
  <property fmtid="{D5CDD505-2E9C-101B-9397-08002B2CF9AE}" pid="8" name="Integridad">
    <vt:lpwstr>128;#Alta|0fd17ec2-e5d0-4d9f-8e18-466324d0fdd4</vt:lpwstr>
  </property>
  <property fmtid="{D5CDD505-2E9C-101B-9397-08002B2CF9AE}" pid="9" name="Tipo Documental">
    <vt:lpwstr>126;#Oficio|417b7e3a-1426-4267-afb3-20be5f4d6412</vt:lpwstr>
  </property>
  <property fmtid="{D5CDD505-2E9C-101B-9397-08002B2CF9AE}" pid="10" name="Unidad de Destino">
    <vt:lpwstr>105;#SUGEF - Despacho|046aaf9d-f623-466c-81a2-b2744aebaa7b;#116;#SUGEVAL - Despacho|f5550e5c-41ee-4485-b696-5c4b6fa6dc08;#125;#SUPEN|9d5f5258-19b9-49f7-872c-75948bc19861</vt:lpwstr>
  </property>
  <property fmtid="{D5CDD505-2E9C-101B-9397-08002B2CF9AE}" pid="11" name="ConfidencialidadNueva">
    <vt:lpwstr>163;#Uso Interno|b84ab4da-351c-48b8-b2fd-466e6594f406</vt:lpwstr>
  </property>
  <property fmtid="{D5CDD505-2E9C-101B-9397-08002B2CF9AE}" pid="12" name="Disponibilidad">
    <vt:lpwstr>161;#Alta|7fca731c-4c62-4f1c-9061-e9f164c964b2</vt:lpwstr>
  </property>
  <property fmtid="{D5CDD505-2E9C-101B-9397-08002B2CF9AE}" pid="13" name="Unidad Remitente">
    <vt:lpwstr>258;#SUGESE - Circulares|56f33b1b-99ea-460a-bd37-0e612a21c93f</vt:lpwstr>
  </property>
  <property fmtid="{D5CDD505-2E9C-101B-9397-08002B2CF9AE}" pid="14" name="Dirigido a (entidad externa)">
    <vt:lpwstr>446;#Aseguradoras, Sociedades Agencia de Seguros y Corredoras|35c820cc-2e74-4907-8439-32dfa8037acb</vt:lpwstr>
  </property>
  <property fmtid="{D5CDD505-2E9C-101B-9397-08002B2CF9AE}" pid="15" name="WorkflowChangePath">
    <vt:lpwstr>3a42c87f-d0ed-4e19-a50c-6faf4037acb9,4;c5072e30-fb7d-43be-a634-4859fd1c58de,15;c5072e30-fb7d-43be-a634-4859fd1c58de,15;c5072e30-fb7d-43be-a634-4859fd1c58de,16;c5072e30-fb7d-43be-a634-4859fd1c58de,17;</vt:lpwstr>
  </property>
  <property fmtid="{D5CDD505-2E9C-101B-9397-08002B2CF9AE}" pid="16" name="ecm_ItemDeleteBlockHolders">
    <vt:lpwstr>ecm_InPlaceRecordLock</vt:lpwstr>
  </property>
  <property fmtid="{D5CDD505-2E9C-101B-9397-08002B2CF9AE}" pid="17" name="_vti_ItemDeclaredRecord">
    <vt:filetime>2022-11-07T15:22:56Z</vt:filetime>
  </property>
  <property fmtid="{D5CDD505-2E9C-101B-9397-08002B2CF9AE}" pid="18" name="_vti_ItemHoldRecordStatus">
    <vt:i4>273</vt:i4>
  </property>
  <property fmtid="{D5CDD505-2E9C-101B-9397-08002B2CF9AE}" pid="19" name="IconOverlay">
    <vt:lpwstr>|docx|lockoverlay.png</vt:lpwstr>
  </property>
  <property fmtid="{D5CDD505-2E9C-101B-9397-08002B2CF9AE}" pid="20" name="ecm_RecordRestrictions">
    <vt:lpwstr>BlockDelete, BlockEdit</vt:lpwstr>
  </property>
  <property fmtid="{D5CDD505-2E9C-101B-9397-08002B2CF9AE}" pid="21" name="ecm_ItemLockHolders">
    <vt:lpwstr>ecm_InPlaceRecordLock</vt:lpwstr>
  </property>
</Properties>
</file>