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30090" w14:textId="77777777" w:rsidR="002218A1" w:rsidRPr="0046517E" w:rsidRDefault="002218A1" w:rsidP="002218A1">
      <w:pPr>
        <w:ind w:left="-567"/>
        <w:jc w:val="both"/>
        <w:rPr>
          <w:rFonts w:asciiTheme="majorHAnsi" w:hAnsiTheme="majorHAnsi"/>
          <w:i/>
          <w:color w:val="000000"/>
          <w:szCs w:val="22"/>
        </w:rPr>
      </w:pPr>
      <w:bookmarkStart w:id="0" w:name="_GoBack"/>
      <w:bookmarkEnd w:id="0"/>
      <w:r w:rsidRPr="0046517E">
        <w:rPr>
          <w:rFonts w:asciiTheme="majorHAnsi" w:hAnsiTheme="majorHAnsi"/>
          <w:i/>
          <w:color w:val="000000"/>
          <w:szCs w:val="22"/>
        </w:rPr>
        <w:t>Tomás Soley Pérez</w:t>
      </w:r>
    </w:p>
    <w:p w14:paraId="1329932B" w14:textId="77777777" w:rsidR="002218A1" w:rsidRPr="0046517E" w:rsidRDefault="002218A1" w:rsidP="002218A1">
      <w:pPr>
        <w:ind w:left="-567"/>
        <w:jc w:val="both"/>
        <w:rPr>
          <w:rFonts w:asciiTheme="majorHAnsi" w:hAnsiTheme="majorHAnsi"/>
          <w:i/>
          <w:color w:val="000000"/>
          <w:szCs w:val="22"/>
        </w:rPr>
      </w:pPr>
      <w:r w:rsidRPr="0046517E">
        <w:rPr>
          <w:rFonts w:asciiTheme="majorHAnsi" w:hAnsiTheme="majorHAnsi"/>
          <w:i/>
          <w:color w:val="000000"/>
          <w:szCs w:val="22"/>
        </w:rPr>
        <w:t>Superintendente de Seguros</w:t>
      </w:r>
    </w:p>
    <w:p w14:paraId="3CFF9FF4" w14:textId="77777777" w:rsidR="002218A1" w:rsidRPr="0046517E" w:rsidRDefault="002218A1" w:rsidP="002218A1">
      <w:pPr>
        <w:ind w:left="-567"/>
        <w:jc w:val="both"/>
        <w:rPr>
          <w:rFonts w:asciiTheme="majorHAnsi" w:hAnsiTheme="majorHAnsi"/>
          <w:i/>
          <w:color w:val="000000"/>
          <w:szCs w:val="22"/>
        </w:rPr>
      </w:pPr>
    </w:p>
    <w:p w14:paraId="35A82A7C" w14:textId="77777777" w:rsidR="002218A1" w:rsidRDefault="002218A1" w:rsidP="002218A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0F729E88" w14:textId="45E48292" w:rsidR="00856953" w:rsidRDefault="00856953" w:rsidP="00856953">
      <w:pPr>
        <w:pStyle w:val="Textoindependiente"/>
        <w:rPr>
          <w:rFonts w:asciiTheme="majorHAnsi" w:hAnsiTheme="majorHAnsi"/>
          <w:bCs w:val="0"/>
          <w:sz w:val="28"/>
          <w:szCs w:val="28"/>
        </w:rPr>
      </w:pPr>
      <w:r w:rsidRPr="007F0D8F">
        <w:rPr>
          <w:rFonts w:asciiTheme="majorHAnsi" w:hAnsiTheme="majorHAnsi"/>
          <w:bCs w:val="0"/>
          <w:sz w:val="28"/>
          <w:szCs w:val="28"/>
        </w:rPr>
        <w:t>ACUERDO DE SUPERINTENDENTE</w:t>
      </w:r>
    </w:p>
    <w:p w14:paraId="5415E1EE" w14:textId="77777777" w:rsidR="00FC5C80" w:rsidRPr="00132A2F" w:rsidRDefault="00FC5C80" w:rsidP="00856953">
      <w:pPr>
        <w:pStyle w:val="Textoindependiente"/>
        <w:rPr>
          <w:rFonts w:asciiTheme="majorHAnsi" w:hAnsiTheme="majorHAnsi"/>
          <w:szCs w:val="28"/>
        </w:rPr>
      </w:pPr>
    </w:p>
    <w:p w14:paraId="3B3885D2" w14:textId="1D80A0AD" w:rsidR="00856953" w:rsidRPr="00FC5C80" w:rsidRDefault="00856953" w:rsidP="00856953">
      <w:pPr>
        <w:pStyle w:val="Textoindependiente"/>
        <w:rPr>
          <w:rFonts w:asciiTheme="majorHAnsi" w:hAnsiTheme="majorHAnsi"/>
          <w:i/>
          <w:sz w:val="28"/>
          <w:szCs w:val="28"/>
        </w:rPr>
      </w:pPr>
      <w:r w:rsidRPr="00FC5C80">
        <w:rPr>
          <w:rFonts w:asciiTheme="majorHAnsi" w:hAnsiTheme="majorHAnsi"/>
          <w:i/>
          <w:sz w:val="28"/>
          <w:szCs w:val="28"/>
        </w:rPr>
        <w:t>SGS-DES-A-</w:t>
      </w:r>
      <w:r w:rsidR="00132A2F">
        <w:rPr>
          <w:rFonts w:asciiTheme="majorHAnsi" w:hAnsiTheme="majorHAnsi"/>
          <w:i/>
          <w:sz w:val="28"/>
          <w:szCs w:val="28"/>
        </w:rPr>
        <w:t>038</w:t>
      </w:r>
      <w:r w:rsidRPr="00FC5C80">
        <w:rPr>
          <w:rFonts w:asciiTheme="majorHAnsi" w:hAnsiTheme="majorHAnsi"/>
          <w:i/>
          <w:sz w:val="28"/>
          <w:szCs w:val="28"/>
        </w:rPr>
        <w:t>-2014</w:t>
      </w:r>
    </w:p>
    <w:p w14:paraId="0272AEE5" w14:textId="77777777" w:rsidR="00856953" w:rsidRPr="007964A4" w:rsidRDefault="00856953" w:rsidP="00856953">
      <w:pPr>
        <w:pStyle w:val="Textoindependiente"/>
        <w:rPr>
          <w:rFonts w:asciiTheme="majorHAnsi" w:hAnsiTheme="majorHAnsi"/>
        </w:rPr>
      </w:pPr>
    </w:p>
    <w:p w14:paraId="05B8B3A2" w14:textId="77777777" w:rsidR="00132A2F" w:rsidRDefault="00856953" w:rsidP="00856953">
      <w:pPr>
        <w:jc w:val="center"/>
        <w:rPr>
          <w:rFonts w:asciiTheme="majorHAnsi" w:hAnsiTheme="majorHAnsi"/>
          <w:b/>
          <w:bCs/>
          <w:lang w:val="es-ES_tradnl"/>
        </w:rPr>
      </w:pPr>
      <w:r>
        <w:rPr>
          <w:rFonts w:asciiTheme="majorHAnsi" w:hAnsiTheme="majorHAnsi"/>
          <w:b/>
          <w:bCs/>
          <w:lang w:val="es-ES_tradnl"/>
        </w:rPr>
        <w:t xml:space="preserve">Determinación de Esquema Tarifario del Servicio </w:t>
      </w:r>
    </w:p>
    <w:p w14:paraId="04AC465C" w14:textId="19CFFBDC" w:rsidR="00856953" w:rsidRPr="007964A4" w:rsidRDefault="00856953" w:rsidP="00856953">
      <w:pPr>
        <w:jc w:val="center"/>
        <w:rPr>
          <w:rFonts w:asciiTheme="majorHAnsi" w:hAnsiTheme="majorHAnsi"/>
          <w:b/>
          <w:bCs/>
          <w:i/>
          <w:lang w:val="es-ES_tradnl"/>
        </w:rPr>
      </w:pPr>
      <w:r>
        <w:rPr>
          <w:rFonts w:asciiTheme="majorHAnsi" w:hAnsiTheme="majorHAnsi"/>
          <w:b/>
          <w:bCs/>
          <w:lang w:val="es-ES_tradnl"/>
        </w:rPr>
        <w:t>Registro Único de Personas Beneficiarias</w:t>
      </w:r>
    </w:p>
    <w:p w14:paraId="6013EF9E" w14:textId="77777777" w:rsidR="00856953" w:rsidRPr="00ED4A9B" w:rsidRDefault="00856953" w:rsidP="00856953">
      <w:pPr>
        <w:rPr>
          <w:rFonts w:asciiTheme="majorHAnsi" w:hAnsiTheme="majorHAnsi"/>
          <w:lang w:val="es-ES_tradnl"/>
        </w:rPr>
      </w:pPr>
    </w:p>
    <w:p w14:paraId="230EA14C" w14:textId="7EFA0F5F" w:rsidR="00BC5DDF" w:rsidRDefault="00856953" w:rsidP="00856953">
      <w:pPr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El Superintendente General de Seguros, a las </w:t>
      </w:r>
      <w:r w:rsidR="00132A2F">
        <w:rPr>
          <w:rFonts w:asciiTheme="majorHAnsi" w:hAnsiTheme="majorHAnsi"/>
          <w:lang w:val="es-ES_tradnl"/>
        </w:rPr>
        <w:t>dieciséis</w:t>
      </w:r>
      <w:r>
        <w:rPr>
          <w:rFonts w:asciiTheme="majorHAnsi" w:hAnsiTheme="majorHAnsi"/>
          <w:lang w:val="es-ES_tradnl"/>
        </w:rPr>
        <w:t xml:space="preserve"> horas del </w:t>
      </w:r>
      <w:r w:rsidR="00132A2F">
        <w:rPr>
          <w:rFonts w:asciiTheme="majorHAnsi" w:hAnsiTheme="majorHAnsi"/>
          <w:lang w:val="es-ES_tradnl"/>
        </w:rPr>
        <w:t xml:space="preserve">diecisiete </w:t>
      </w:r>
      <w:r>
        <w:rPr>
          <w:rFonts w:asciiTheme="majorHAnsi" w:hAnsiTheme="majorHAnsi"/>
          <w:lang w:val="es-ES_tradnl"/>
        </w:rPr>
        <w:t xml:space="preserve">de </w:t>
      </w:r>
      <w:r w:rsidR="00A431FB">
        <w:rPr>
          <w:rFonts w:asciiTheme="majorHAnsi" w:hAnsiTheme="majorHAnsi"/>
          <w:lang w:val="es-ES_tradnl"/>
        </w:rPr>
        <w:t>setiembre</w:t>
      </w:r>
      <w:r>
        <w:rPr>
          <w:rFonts w:asciiTheme="majorHAnsi" w:hAnsiTheme="majorHAnsi"/>
          <w:lang w:val="es-ES_tradnl"/>
        </w:rPr>
        <w:t xml:space="preserve"> de dos mil catorce, </w:t>
      </w:r>
    </w:p>
    <w:p w14:paraId="487C8C61" w14:textId="77777777" w:rsidR="00BC5DDF" w:rsidRDefault="00BC5DDF" w:rsidP="00856953">
      <w:pPr>
        <w:jc w:val="both"/>
        <w:rPr>
          <w:rFonts w:asciiTheme="majorHAnsi" w:hAnsiTheme="majorHAnsi"/>
          <w:lang w:val="es-ES_tradnl"/>
        </w:rPr>
      </w:pPr>
    </w:p>
    <w:p w14:paraId="77DC7A12" w14:textId="55DD93CF" w:rsidR="00856953" w:rsidRPr="00BC5DDF" w:rsidRDefault="00BC5DDF" w:rsidP="00BC5DDF">
      <w:pPr>
        <w:jc w:val="center"/>
        <w:rPr>
          <w:rFonts w:asciiTheme="majorHAnsi" w:hAnsiTheme="majorHAnsi"/>
          <w:b/>
          <w:lang w:val="es-ES_tradnl"/>
        </w:rPr>
      </w:pPr>
      <w:r w:rsidRPr="00BC5DDF">
        <w:rPr>
          <w:rFonts w:asciiTheme="majorHAnsi" w:hAnsiTheme="majorHAnsi"/>
          <w:b/>
          <w:lang w:val="es-ES_tradnl"/>
        </w:rPr>
        <w:t>C</w:t>
      </w:r>
      <w:r w:rsidR="00856953" w:rsidRPr="00BC5DDF">
        <w:rPr>
          <w:rFonts w:asciiTheme="majorHAnsi" w:hAnsiTheme="majorHAnsi"/>
          <w:b/>
          <w:lang w:val="es-ES_tradnl"/>
        </w:rPr>
        <w:t xml:space="preserve">onsiderando que: </w:t>
      </w:r>
    </w:p>
    <w:p w14:paraId="6043F4DB" w14:textId="77777777" w:rsidR="00856953" w:rsidRPr="00F14E9B" w:rsidRDefault="00856953" w:rsidP="00856953">
      <w:pPr>
        <w:pStyle w:val="Textoindependiente"/>
        <w:ind w:left="720"/>
        <w:rPr>
          <w:rFonts w:asciiTheme="majorHAnsi" w:hAnsiTheme="majorHAnsi"/>
          <w:sz w:val="28"/>
          <w:szCs w:val="28"/>
        </w:rPr>
      </w:pPr>
    </w:p>
    <w:p w14:paraId="2A155A30" w14:textId="77777777" w:rsidR="00856953" w:rsidRDefault="00856953" w:rsidP="0085695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ajorHAnsi" w:hAnsiTheme="majorHAnsi"/>
          <w:bCs/>
          <w:color w:val="000000"/>
          <w:lang w:val="es-MX" w:eastAsia="es-ES_tradnl"/>
        </w:rPr>
      </w:pPr>
      <w:r>
        <w:rPr>
          <w:rFonts w:asciiTheme="majorHAnsi" w:hAnsiTheme="majorHAnsi"/>
          <w:bCs/>
          <w:color w:val="000000"/>
          <w:lang w:val="es-MX" w:eastAsia="es-ES_tradnl"/>
        </w:rPr>
        <w:t>E</w:t>
      </w:r>
      <w:r w:rsidRPr="00E206BD">
        <w:rPr>
          <w:rFonts w:asciiTheme="majorHAnsi" w:hAnsiTheme="majorHAnsi"/>
          <w:bCs/>
          <w:color w:val="000000"/>
          <w:lang w:val="es-MX" w:eastAsia="es-ES_tradnl"/>
        </w:rPr>
        <w:t>l artículo 96 de la Ley Reguladora del Contrato de Seguro</w:t>
      </w:r>
      <w:r>
        <w:rPr>
          <w:rFonts w:asciiTheme="majorHAnsi" w:hAnsiTheme="majorHAnsi"/>
          <w:bCs/>
          <w:color w:val="000000"/>
          <w:lang w:val="es-MX" w:eastAsia="es-ES_tradnl"/>
        </w:rPr>
        <w:t>,</w:t>
      </w:r>
      <w:r w:rsidRPr="00E206BD">
        <w:rPr>
          <w:rFonts w:asciiTheme="majorHAnsi" w:hAnsiTheme="majorHAnsi"/>
          <w:bCs/>
          <w:color w:val="000000"/>
          <w:lang w:val="es-MX" w:eastAsia="es-ES_tradnl"/>
        </w:rPr>
        <w:t xml:space="preserve"> Ley </w:t>
      </w:r>
      <w:r>
        <w:rPr>
          <w:rFonts w:asciiTheme="majorHAnsi" w:hAnsiTheme="majorHAnsi"/>
          <w:bCs/>
          <w:color w:val="000000"/>
          <w:lang w:val="es-MX" w:eastAsia="es-ES_tradnl"/>
        </w:rPr>
        <w:t>N°</w:t>
      </w:r>
      <w:r w:rsidRPr="00E206BD">
        <w:rPr>
          <w:rFonts w:asciiTheme="majorHAnsi" w:hAnsiTheme="majorHAnsi"/>
          <w:bCs/>
          <w:color w:val="000000"/>
          <w:lang w:val="es-MX" w:eastAsia="es-ES_tradnl"/>
        </w:rPr>
        <w:t xml:space="preserve">8956, encomienda a la </w:t>
      </w:r>
      <w:r>
        <w:rPr>
          <w:rFonts w:asciiTheme="majorHAnsi" w:hAnsiTheme="majorHAnsi"/>
          <w:bCs/>
          <w:color w:val="000000"/>
          <w:lang w:val="es-MX" w:eastAsia="es-ES_tradnl"/>
        </w:rPr>
        <w:t>SUGESE</w:t>
      </w:r>
      <w:r w:rsidRPr="00E206BD">
        <w:rPr>
          <w:rFonts w:asciiTheme="majorHAnsi" w:hAnsiTheme="majorHAnsi"/>
          <w:bCs/>
          <w:color w:val="000000"/>
          <w:lang w:val="es-MX" w:eastAsia="es-ES_tradnl"/>
        </w:rPr>
        <w:t>, la creación de un registro de personas beneficiarias de pólizas de vida, que permita a los ciudadanos consultar si son beneficiarias de una póliza suscrita a su favor por una persona fallecida; para lo cual las entidades aseguradoras proveerán la información actualizada de dichos contratos.</w:t>
      </w:r>
    </w:p>
    <w:p w14:paraId="1031BB1B" w14:textId="77777777" w:rsidR="00856953" w:rsidRDefault="00856953" w:rsidP="00856953">
      <w:pPr>
        <w:pStyle w:val="Prrafodelista"/>
        <w:tabs>
          <w:tab w:val="num" w:pos="567"/>
        </w:tabs>
        <w:ind w:left="567" w:hanging="567"/>
        <w:rPr>
          <w:rFonts w:asciiTheme="majorHAnsi" w:hAnsiTheme="majorHAnsi"/>
          <w:bCs/>
          <w:color w:val="000000"/>
          <w:lang w:val="es-MX" w:eastAsia="es-ES_tradnl"/>
        </w:rPr>
      </w:pPr>
    </w:p>
    <w:p w14:paraId="5EE3C237" w14:textId="1D3EB6A8" w:rsidR="00856953" w:rsidRPr="00904137" w:rsidRDefault="00856953" w:rsidP="0085695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ajorHAnsi" w:hAnsiTheme="majorHAnsi"/>
          <w:bCs/>
          <w:color w:val="000000"/>
          <w:lang w:val="es-MX" w:eastAsia="es-ES_tradnl"/>
        </w:rPr>
      </w:pPr>
      <w:r w:rsidRPr="00904137">
        <w:rPr>
          <w:rFonts w:asciiTheme="majorHAnsi" w:hAnsiTheme="majorHAnsi"/>
          <w:bCs/>
          <w:color w:val="000000"/>
          <w:lang w:val="es-MX" w:eastAsia="es-ES_tradnl"/>
        </w:rPr>
        <w:t>El artículo 96 d</w:t>
      </w:r>
      <w:r>
        <w:rPr>
          <w:rFonts w:asciiTheme="majorHAnsi" w:hAnsiTheme="majorHAnsi"/>
          <w:bCs/>
          <w:color w:val="000000"/>
          <w:lang w:val="es-MX" w:eastAsia="es-ES_tradnl"/>
        </w:rPr>
        <w:t xml:space="preserve">e la Ley </w:t>
      </w:r>
      <w:r w:rsidRPr="00904137">
        <w:rPr>
          <w:rFonts w:asciiTheme="majorHAnsi" w:hAnsiTheme="majorHAnsi"/>
          <w:bCs/>
          <w:color w:val="000000"/>
          <w:lang w:val="es-MX" w:eastAsia="es-ES_tradnl"/>
        </w:rPr>
        <w:t xml:space="preserve"> N°8956, faculta al Consejo Nacional de Supervisión del Sistema Financiero (</w:t>
      </w:r>
      <w:proofErr w:type="spellStart"/>
      <w:r w:rsidRPr="00904137">
        <w:rPr>
          <w:rFonts w:asciiTheme="majorHAnsi" w:hAnsiTheme="majorHAnsi"/>
          <w:bCs/>
          <w:color w:val="000000"/>
          <w:lang w:val="es-MX" w:eastAsia="es-ES_tradnl"/>
        </w:rPr>
        <w:t>C</w:t>
      </w:r>
      <w:r w:rsidR="00132A2F">
        <w:rPr>
          <w:rFonts w:asciiTheme="majorHAnsi" w:hAnsiTheme="majorHAnsi"/>
          <w:bCs/>
          <w:color w:val="000000"/>
          <w:lang w:val="es-MX" w:eastAsia="es-ES_tradnl"/>
        </w:rPr>
        <w:t>onassif</w:t>
      </w:r>
      <w:proofErr w:type="spellEnd"/>
      <w:r w:rsidRPr="00904137">
        <w:rPr>
          <w:rFonts w:asciiTheme="majorHAnsi" w:hAnsiTheme="majorHAnsi"/>
          <w:bCs/>
          <w:color w:val="000000"/>
          <w:lang w:val="es-MX" w:eastAsia="es-ES_tradnl"/>
        </w:rPr>
        <w:t>), para que defina reglamentariamente los requisitos para efectuar la consulta, los plazos, el esquema tarifario y los demás aspectos operativos del registro</w:t>
      </w:r>
      <w:r>
        <w:rPr>
          <w:rFonts w:asciiTheme="majorHAnsi" w:hAnsiTheme="majorHAnsi"/>
          <w:bCs/>
          <w:color w:val="000000"/>
          <w:lang w:val="es-MX" w:eastAsia="es-ES_tradnl"/>
        </w:rPr>
        <w:t>, estableciendo que el</w:t>
      </w:r>
      <w:r w:rsidRPr="00F43F8B">
        <w:rPr>
          <w:rFonts w:asciiTheme="majorHAnsi" w:hAnsiTheme="majorHAnsi"/>
          <w:bCs/>
          <w:color w:val="000000"/>
          <w:lang w:val="es-MX" w:eastAsia="es-ES_tradnl"/>
        </w:rPr>
        <w:t xml:space="preserve"> servicio que preste el Registro será al costo</w:t>
      </w:r>
      <w:r>
        <w:rPr>
          <w:rFonts w:asciiTheme="majorHAnsi" w:hAnsiTheme="majorHAnsi"/>
          <w:bCs/>
          <w:color w:val="000000"/>
          <w:lang w:val="es-MX" w:eastAsia="es-ES_tradnl"/>
        </w:rPr>
        <w:t xml:space="preserve">. </w:t>
      </w:r>
    </w:p>
    <w:p w14:paraId="629E95CA" w14:textId="77777777" w:rsidR="00856953" w:rsidRPr="002B3362" w:rsidRDefault="00856953" w:rsidP="00856953">
      <w:pPr>
        <w:pStyle w:val="Prrafodelista"/>
        <w:tabs>
          <w:tab w:val="num" w:pos="567"/>
        </w:tabs>
        <w:ind w:left="567" w:hanging="567"/>
        <w:rPr>
          <w:rFonts w:asciiTheme="majorHAnsi" w:hAnsiTheme="majorHAnsi"/>
          <w:bCs/>
          <w:lang w:val="es-MX" w:eastAsia="es-ES_tradnl"/>
        </w:rPr>
      </w:pPr>
    </w:p>
    <w:p w14:paraId="78E5501A" w14:textId="55E38801" w:rsidR="00856953" w:rsidRDefault="00856953" w:rsidP="00856953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ajorHAnsi" w:hAnsiTheme="majorHAnsi"/>
          <w:bCs/>
          <w:lang w:val="es-MX" w:eastAsia="es-ES_tradnl"/>
        </w:rPr>
      </w:pPr>
      <w:r w:rsidRPr="002B3362">
        <w:rPr>
          <w:rFonts w:asciiTheme="majorHAnsi" w:hAnsiTheme="majorHAnsi"/>
          <w:bCs/>
          <w:lang w:val="es-MX" w:eastAsia="es-ES_tradnl"/>
        </w:rPr>
        <w:t xml:space="preserve">Mediante artículo </w:t>
      </w:r>
      <w:r w:rsidRPr="00776F45">
        <w:rPr>
          <w:rFonts w:asciiTheme="majorHAnsi" w:hAnsiTheme="majorHAnsi"/>
          <w:bCs/>
          <w:lang w:val="es-MX" w:eastAsia="es-ES_tradnl"/>
        </w:rPr>
        <w:t>9 del acta de la sesión 1085-2014 celebrada el 21 de enero del 2014</w:t>
      </w:r>
      <w:r w:rsidRPr="002B3362">
        <w:rPr>
          <w:rFonts w:asciiTheme="majorHAnsi" w:hAnsiTheme="majorHAnsi"/>
          <w:bCs/>
          <w:lang w:val="es-MX" w:eastAsia="es-ES_tradnl"/>
        </w:rPr>
        <w:t xml:space="preserve">, el </w:t>
      </w:r>
      <w:r>
        <w:rPr>
          <w:rFonts w:asciiTheme="majorHAnsi" w:hAnsiTheme="majorHAnsi"/>
          <w:bCs/>
          <w:lang w:val="es-MX" w:eastAsia="es-ES_tradnl"/>
        </w:rPr>
        <w:t>CONASSIF</w:t>
      </w:r>
      <w:r w:rsidRPr="002B3362">
        <w:rPr>
          <w:rFonts w:asciiTheme="majorHAnsi" w:hAnsiTheme="majorHAnsi"/>
          <w:bCs/>
          <w:lang w:val="es-MX" w:eastAsia="es-ES_tradnl"/>
        </w:rPr>
        <w:t xml:space="preserve">, aprobó </w:t>
      </w:r>
      <w:r>
        <w:rPr>
          <w:rFonts w:asciiTheme="majorHAnsi" w:hAnsiTheme="majorHAnsi"/>
          <w:bCs/>
          <w:lang w:val="es-MX" w:eastAsia="es-ES_tradnl"/>
        </w:rPr>
        <w:t>e</w:t>
      </w:r>
      <w:r w:rsidRPr="002B3362">
        <w:rPr>
          <w:rFonts w:asciiTheme="majorHAnsi" w:hAnsiTheme="majorHAnsi"/>
          <w:bCs/>
          <w:lang w:val="es-MX" w:eastAsia="es-ES_tradnl"/>
        </w:rPr>
        <w:t xml:space="preserve">l </w:t>
      </w:r>
      <w:r w:rsidRPr="00F86186">
        <w:rPr>
          <w:rFonts w:asciiTheme="majorHAnsi" w:hAnsiTheme="majorHAnsi"/>
          <w:bCs/>
          <w:i/>
          <w:lang w:val="es-MX" w:eastAsia="es-ES_tradnl"/>
        </w:rPr>
        <w:t>Reglamento sobre el Registro Único de Personas Beneficiarias</w:t>
      </w:r>
      <w:r w:rsidR="00A431FB" w:rsidRPr="00D9500F">
        <w:rPr>
          <w:rFonts w:asciiTheme="majorHAnsi" w:hAnsiTheme="majorHAnsi"/>
          <w:bCs/>
          <w:color w:val="000000"/>
        </w:rPr>
        <w:t xml:space="preserve">, </w:t>
      </w:r>
      <w:r w:rsidR="00A431FB" w:rsidRPr="00D9500F">
        <w:rPr>
          <w:rFonts w:asciiTheme="majorHAnsi" w:hAnsiTheme="majorHAnsi"/>
        </w:rPr>
        <w:t xml:space="preserve">y posteriormente </w:t>
      </w:r>
      <w:r w:rsidR="00A431FB" w:rsidRPr="00D9500F">
        <w:rPr>
          <w:rFonts w:asciiTheme="majorHAnsi" w:hAnsiTheme="majorHAnsi"/>
          <w:bCs/>
          <w:color w:val="000000"/>
        </w:rPr>
        <w:t>publicado en el Diario Oficial La Gaceta, número 40 del 26 de febrero de 2014</w:t>
      </w:r>
    </w:p>
    <w:p w14:paraId="103F00F7" w14:textId="77777777" w:rsidR="00856953" w:rsidRPr="008A61D3" w:rsidRDefault="00856953" w:rsidP="00856953">
      <w:pPr>
        <w:pStyle w:val="Prrafodelista"/>
        <w:tabs>
          <w:tab w:val="num" w:pos="567"/>
        </w:tabs>
        <w:ind w:left="567" w:hanging="567"/>
        <w:rPr>
          <w:rFonts w:asciiTheme="majorHAnsi" w:hAnsiTheme="majorHAnsi"/>
          <w:bCs/>
          <w:lang w:val="es-MX" w:eastAsia="es-ES_tradnl"/>
        </w:rPr>
      </w:pPr>
    </w:p>
    <w:p w14:paraId="5C14BF99" w14:textId="355DB7F4" w:rsidR="00856953" w:rsidRDefault="00856953" w:rsidP="00856953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ajorHAnsi" w:hAnsiTheme="majorHAnsi"/>
          <w:bCs/>
          <w:lang w:val="es-MX" w:eastAsia="es-ES_tradnl"/>
        </w:rPr>
      </w:pPr>
      <w:r>
        <w:rPr>
          <w:rFonts w:asciiTheme="majorHAnsi" w:hAnsiTheme="majorHAnsi"/>
          <w:bCs/>
          <w:lang w:val="es-MX" w:eastAsia="es-ES_tradnl"/>
        </w:rPr>
        <w:t xml:space="preserve">El artículo 11 del </w:t>
      </w:r>
      <w:r w:rsidRPr="002B3362">
        <w:rPr>
          <w:rFonts w:asciiTheme="majorHAnsi" w:hAnsiTheme="majorHAnsi"/>
          <w:bCs/>
          <w:lang w:val="es-MX" w:eastAsia="es-ES_tradnl"/>
        </w:rPr>
        <w:t xml:space="preserve"> </w:t>
      </w:r>
      <w:r w:rsidRPr="00F86186">
        <w:rPr>
          <w:rFonts w:asciiTheme="majorHAnsi" w:hAnsiTheme="majorHAnsi"/>
          <w:bCs/>
          <w:i/>
          <w:lang w:val="es-MX" w:eastAsia="es-ES_tradnl"/>
        </w:rPr>
        <w:t>Reglamento sobre el Registro Único de Personas Beneficiarias</w:t>
      </w:r>
      <w:r w:rsidR="00E1104E">
        <w:rPr>
          <w:rFonts w:asciiTheme="majorHAnsi" w:hAnsiTheme="majorHAnsi"/>
          <w:bCs/>
          <w:i/>
          <w:lang w:val="es-MX" w:eastAsia="es-ES_tradnl"/>
        </w:rPr>
        <w:t xml:space="preserve"> (RUB) </w:t>
      </w:r>
      <w:r>
        <w:rPr>
          <w:rFonts w:asciiTheme="majorHAnsi" w:hAnsiTheme="majorHAnsi"/>
          <w:bCs/>
          <w:lang w:val="es-MX" w:eastAsia="es-ES_tradnl"/>
        </w:rPr>
        <w:t>establece que el esquema tarifario será definido por acuerdo general del Superintendente, de conformidad con los lineamientos que se establecen en dicho artículo.</w:t>
      </w:r>
    </w:p>
    <w:p w14:paraId="23072F71" w14:textId="5A2CAD17" w:rsidR="00132A2F" w:rsidRDefault="00132A2F">
      <w:pPr>
        <w:spacing w:after="200" w:line="276" w:lineRule="auto"/>
        <w:rPr>
          <w:rFonts w:asciiTheme="majorHAnsi" w:hAnsiTheme="majorHAnsi"/>
          <w:bCs/>
          <w:lang w:val="es-MX" w:eastAsia="es-ES_tradnl"/>
        </w:rPr>
      </w:pPr>
      <w:r>
        <w:rPr>
          <w:rFonts w:asciiTheme="majorHAnsi" w:hAnsiTheme="majorHAnsi"/>
          <w:bCs/>
          <w:lang w:val="es-MX" w:eastAsia="es-ES_tradnl"/>
        </w:rPr>
        <w:br w:type="page"/>
      </w:r>
    </w:p>
    <w:p w14:paraId="7EF935AD" w14:textId="77777777" w:rsidR="00856953" w:rsidRPr="00AE2639" w:rsidRDefault="00856953" w:rsidP="00856953">
      <w:pPr>
        <w:pStyle w:val="Prrafodelista"/>
        <w:rPr>
          <w:rFonts w:asciiTheme="majorHAnsi" w:hAnsiTheme="majorHAnsi"/>
          <w:bCs/>
          <w:lang w:val="es-MX" w:eastAsia="es-ES_tradnl"/>
        </w:rPr>
      </w:pPr>
    </w:p>
    <w:p w14:paraId="3D56FCCC" w14:textId="39F65DEA" w:rsidR="0094706B" w:rsidRDefault="0094706B" w:rsidP="0094706B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ajorHAnsi" w:hAnsiTheme="majorHAnsi"/>
          <w:bCs/>
          <w:lang w:val="es-MX" w:eastAsia="es-ES_tradnl"/>
        </w:rPr>
      </w:pPr>
      <w:r>
        <w:rPr>
          <w:rFonts w:asciiTheme="majorHAnsi" w:hAnsiTheme="majorHAnsi"/>
          <w:bCs/>
          <w:lang w:val="es-MX" w:eastAsia="es-ES_tradnl"/>
        </w:rPr>
        <w:t xml:space="preserve">La </w:t>
      </w:r>
      <w:proofErr w:type="spellStart"/>
      <w:r>
        <w:rPr>
          <w:rFonts w:asciiTheme="majorHAnsi" w:hAnsiTheme="majorHAnsi"/>
          <w:bCs/>
          <w:lang w:val="es-MX" w:eastAsia="es-ES_tradnl"/>
        </w:rPr>
        <w:t>S</w:t>
      </w:r>
      <w:r w:rsidR="00132A2F">
        <w:rPr>
          <w:rFonts w:asciiTheme="majorHAnsi" w:hAnsiTheme="majorHAnsi"/>
          <w:bCs/>
          <w:lang w:val="es-MX" w:eastAsia="es-ES_tradnl"/>
        </w:rPr>
        <w:t>ugese</w:t>
      </w:r>
      <w:proofErr w:type="spellEnd"/>
      <w:r>
        <w:rPr>
          <w:rFonts w:asciiTheme="majorHAnsi" w:hAnsiTheme="majorHAnsi"/>
          <w:bCs/>
          <w:lang w:val="es-MX" w:eastAsia="es-ES_tradnl"/>
        </w:rPr>
        <w:t xml:space="preserve"> solicitó </w:t>
      </w:r>
      <w:r w:rsidR="00856953" w:rsidRPr="00A431FB">
        <w:rPr>
          <w:rFonts w:asciiTheme="majorHAnsi" w:hAnsiTheme="majorHAnsi"/>
          <w:bCs/>
          <w:lang w:val="es-MX" w:eastAsia="es-ES_tradnl"/>
        </w:rPr>
        <w:t xml:space="preserve">la colaboración del Banco Central para el desarrollo del modelo tarifario, </w:t>
      </w:r>
      <w:r>
        <w:rPr>
          <w:rFonts w:asciiTheme="majorHAnsi" w:hAnsiTheme="majorHAnsi"/>
          <w:bCs/>
          <w:lang w:val="es-MX" w:eastAsia="es-ES_tradnl"/>
        </w:rPr>
        <w:t xml:space="preserve">razón por la cual </w:t>
      </w:r>
      <w:r w:rsidR="00856953" w:rsidRPr="00A431FB">
        <w:rPr>
          <w:rFonts w:asciiTheme="majorHAnsi" w:hAnsiTheme="majorHAnsi"/>
          <w:bCs/>
          <w:lang w:val="es-MX" w:eastAsia="es-ES_tradnl"/>
        </w:rPr>
        <w:t>la División Finanzas y Contabilidad elaboró el estudio</w:t>
      </w:r>
      <w:r w:rsidR="00A431FB" w:rsidRPr="00A431FB">
        <w:rPr>
          <w:rFonts w:asciiTheme="majorHAnsi" w:hAnsiTheme="majorHAnsi"/>
          <w:bCs/>
          <w:lang w:val="es-MX" w:eastAsia="es-ES_tradnl"/>
        </w:rPr>
        <w:t xml:space="preserve"> denominado </w:t>
      </w:r>
      <w:r w:rsidR="00A431FB" w:rsidRPr="00A431FB">
        <w:rPr>
          <w:rFonts w:asciiTheme="majorHAnsi" w:hAnsiTheme="majorHAnsi"/>
          <w:bCs/>
          <w:i/>
          <w:lang w:val="es-MX" w:eastAsia="es-ES_tradnl"/>
        </w:rPr>
        <w:t xml:space="preserve">Modelo de Costos y  Determinación de la Tarifa del Servicio: Registro </w:t>
      </w:r>
      <w:r w:rsidR="00A431FB">
        <w:rPr>
          <w:rFonts w:asciiTheme="majorHAnsi" w:hAnsiTheme="majorHAnsi"/>
          <w:bCs/>
          <w:i/>
          <w:lang w:val="es-MX" w:eastAsia="es-ES_tradnl"/>
        </w:rPr>
        <w:t>Ú</w:t>
      </w:r>
      <w:r w:rsidR="00A431FB" w:rsidRPr="00A431FB">
        <w:rPr>
          <w:rFonts w:asciiTheme="majorHAnsi" w:hAnsiTheme="majorHAnsi"/>
          <w:bCs/>
          <w:i/>
          <w:lang w:val="es-MX" w:eastAsia="es-ES_tradnl"/>
        </w:rPr>
        <w:t xml:space="preserve">nico </w:t>
      </w:r>
      <w:r w:rsidR="00A431FB">
        <w:rPr>
          <w:rFonts w:asciiTheme="majorHAnsi" w:hAnsiTheme="majorHAnsi"/>
          <w:bCs/>
          <w:i/>
          <w:lang w:val="es-MX" w:eastAsia="es-ES_tradnl"/>
        </w:rPr>
        <w:t>d</w:t>
      </w:r>
      <w:r w:rsidR="00A431FB" w:rsidRPr="00A431FB">
        <w:rPr>
          <w:rFonts w:asciiTheme="majorHAnsi" w:hAnsiTheme="majorHAnsi"/>
          <w:bCs/>
          <w:i/>
          <w:lang w:val="es-MX" w:eastAsia="es-ES_tradnl"/>
        </w:rPr>
        <w:t>e</w:t>
      </w:r>
      <w:r>
        <w:rPr>
          <w:rFonts w:asciiTheme="majorHAnsi" w:hAnsiTheme="majorHAnsi"/>
          <w:bCs/>
          <w:i/>
          <w:lang w:val="es-MX" w:eastAsia="es-ES_tradnl"/>
        </w:rPr>
        <w:t xml:space="preserve"> Personas Beneficiaria</w:t>
      </w:r>
      <w:r w:rsidR="00A431FB" w:rsidRPr="00A431FB">
        <w:rPr>
          <w:rFonts w:asciiTheme="majorHAnsi" w:hAnsiTheme="majorHAnsi"/>
          <w:bCs/>
          <w:i/>
          <w:lang w:val="es-MX" w:eastAsia="es-ES_tradnl"/>
        </w:rPr>
        <w:t>s (R</w:t>
      </w:r>
      <w:r w:rsidR="00A431FB">
        <w:rPr>
          <w:rFonts w:asciiTheme="majorHAnsi" w:hAnsiTheme="majorHAnsi"/>
          <w:bCs/>
          <w:i/>
          <w:lang w:val="es-MX" w:eastAsia="es-ES_tradnl"/>
        </w:rPr>
        <w:t>UB</w:t>
      </w:r>
      <w:r w:rsidR="00A431FB" w:rsidRPr="00A431FB">
        <w:rPr>
          <w:rFonts w:asciiTheme="majorHAnsi" w:hAnsiTheme="majorHAnsi"/>
          <w:bCs/>
          <w:i/>
          <w:lang w:val="es-MX" w:eastAsia="es-ES_tradnl"/>
        </w:rPr>
        <w:t>),</w:t>
      </w:r>
      <w:r w:rsidR="00A431FB" w:rsidRPr="00A431FB">
        <w:rPr>
          <w:rFonts w:asciiTheme="majorHAnsi" w:hAnsiTheme="majorHAnsi"/>
          <w:bCs/>
          <w:lang w:val="es-MX" w:eastAsia="es-ES_tradnl"/>
        </w:rPr>
        <w:t xml:space="preserve"> </w:t>
      </w:r>
      <w:r w:rsidR="00856953" w:rsidRPr="00A431FB">
        <w:rPr>
          <w:rFonts w:asciiTheme="majorHAnsi" w:hAnsiTheme="majorHAnsi"/>
          <w:bCs/>
          <w:lang w:val="es-MX" w:eastAsia="es-ES_tradnl"/>
        </w:rPr>
        <w:t xml:space="preserve">cuyo resultado </w:t>
      </w:r>
      <w:r w:rsidR="00A431FB" w:rsidRPr="00A431FB">
        <w:rPr>
          <w:rFonts w:asciiTheme="majorHAnsi" w:hAnsiTheme="majorHAnsi"/>
          <w:bCs/>
          <w:lang w:val="es-MX" w:eastAsia="es-ES_tradnl"/>
        </w:rPr>
        <w:t>se puso en conocimiento de la Superintendencia</w:t>
      </w:r>
      <w:r w:rsidR="00856953" w:rsidRPr="00A431FB">
        <w:rPr>
          <w:rFonts w:asciiTheme="majorHAnsi" w:hAnsiTheme="majorHAnsi"/>
          <w:bCs/>
          <w:lang w:val="es-MX" w:eastAsia="es-ES_tradnl"/>
        </w:rPr>
        <w:t xml:space="preserve"> mediante oficio </w:t>
      </w:r>
      <w:r w:rsidR="00A431FB" w:rsidRPr="00A431FB">
        <w:rPr>
          <w:rFonts w:asciiTheme="majorHAnsi" w:hAnsiTheme="majorHAnsi"/>
          <w:bCs/>
          <w:lang w:val="es-MX" w:eastAsia="es-ES_tradnl"/>
        </w:rPr>
        <w:t>DFC-128-2014, del 11 de agosto de 2014.</w:t>
      </w:r>
      <w:r>
        <w:rPr>
          <w:rFonts w:asciiTheme="majorHAnsi" w:hAnsiTheme="majorHAnsi"/>
          <w:bCs/>
          <w:lang w:val="es-MX" w:eastAsia="es-ES_tradnl"/>
        </w:rPr>
        <w:t xml:space="preserve">  Para la determinación de la tarifa el estudio consideró todos los costos incurridos en el desarrollo del Registro y se estimaron los costos de operación del servicio cuando este pase a producción;  por su parte la demanda espera</w:t>
      </w:r>
      <w:r w:rsidR="00A14084">
        <w:rPr>
          <w:rFonts w:asciiTheme="majorHAnsi" w:hAnsiTheme="majorHAnsi"/>
          <w:bCs/>
          <w:lang w:val="es-MX" w:eastAsia="es-ES_tradnl"/>
        </w:rPr>
        <w:t>da</w:t>
      </w:r>
      <w:r>
        <w:rPr>
          <w:rFonts w:asciiTheme="majorHAnsi" w:hAnsiTheme="majorHAnsi"/>
          <w:bCs/>
          <w:lang w:val="es-MX" w:eastAsia="es-ES_tradnl"/>
        </w:rPr>
        <w:t xml:space="preserve"> fue la base para determinar los ingresos y la tarifa fue establecida bajo el enfoque de servicio al costo.</w:t>
      </w:r>
    </w:p>
    <w:p w14:paraId="20B8C4D7" w14:textId="77777777" w:rsidR="001E7457" w:rsidRDefault="001E7457" w:rsidP="001E7457">
      <w:pPr>
        <w:pStyle w:val="Prrafodelista"/>
        <w:ind w:left="567"/>
        <w:jc w:val="both"/>
        <w:rPr>
          <w:rFonts w:asciiTheme="majorHAnsi" w:hAnsiTheme="majorHAnsi"/>
          <w:bCs/>
          <w:lang w:val="es-MX" w:eastAsia="es-ES_tradnl"/>
        </w:rPr>
      </w:pPr>
    </w:p>
    <w:p w14:paraId="1AF4F855" w14:textId="01F1473B" w:rsidR="001E7457" w:rsidRPr="000D29E6" w:rsidRDefault="001E7457" w:rsidP="0094706B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ajorHAnsi" w:hAnsiTheme="majorHAnsi"/>
          <w:bCs/>
          <w:lang w:val="es-MX" w:eastAsia="es-ES_tradnl"/>
        </w:rPr>
      </w:pPr>
      <w:r w:rsidRPr="000D29E6">
        <w:rPr>
          <w:rFonts w:asciiTheme="majorHAnsi" w:hAnsiTheme="majorHAnsi"/>
          <w:bCs/>
          <w:lang w:val="es-MX" w:eastAsia="es-ES_tradnl"/>
        </w:rPr>
        <w:t xml:space="preserve">La mayoría de las consultas </w:t>
      </w:r>
      <w:r w:rsidR="00E1104E" w:rsidRPr="000D29E6">
        <w:rPr>
          <w:rFonts w:asciiTheme="majorHAnsi" w:hAnsiTheme="majorHAnsi"/>
          <w:bCs/>
          <w:lang w:val="es-MX" w:eastAsia="es-ES_tradnl"/>
        </w:rPr>
        <w:t xml:space="preserve">del RUB </w:t>
      </w:r>
      <w:r w:rsidRPr="000D29E6">
        <w:rPr>
          <w:rFonts w:asciiTheme="majorHAnsi" w:hAnsiTheme="majorHAnsi"/>
          <w:bCs/>
          <w:lang w:val="es-MX" w:eastAsia="es-ES_tradnl"/>
        </w:rPr>
        <w:t>se espera sean realizadas en la oficinas de la Superintendencia</w:t>
      </w:r>
      <w:r w:rsidR="000D29E6" w:rsidRPr="000D29E6">
        <w:rPr>
          <w:rFonts w:asciiTheme="majorHAnsi" w:hAnsiTheme="majorHAnsi"/>
          <w:bCs/>
          <w:lang w:val="es-MX" w:eastAsia="es-ES_tradnl"/>
        </w:rPr>
        <w:t xml:space="preserve"> debido a </w:t>
      </w:r>
      <w:r w:rsidRPr="000D29E6">
        <w:rPr>
          <w:rFonts w:asciiTheme="majorHAnsi" w:hAnsiTheme="majorHAnsi"/>
          <w:bCs/>
          <w:lang w:val="es-MX" w:eastAsia="es-ES_tradnl"/>
        </w:rPr>
        <w:t xml:space="preserve">que la mayor parte de la población no cuenta con certificado digital para consultar vía </w:t>
      </w:r>
      <w:proofErr w:type="spellStart"/>
      <w:r w:rsidRPr="000D29E6">
        <w:rPr>
          <w:rFonts w:asciiTheme="majorHAnsi" w:hAnsiTheme="majorHAnsi"/>
          <w:bCs/>
          <w:i/>
          <w:lang w:val="es-MX" w:eastAsia="es-ES_tradnl"/>
        </w:rPr>
        <w:t>Sugese</w:t>
      </w:r>
      <w:proofErr w:type="spellEnd"/>
      <w:r w:rsidRPr="000D29E6">
        <w:rPr>
          <w:rFonts w:asciiTheme="majorHAnsi" w:hAnsiTheme="majorHAnsi"/>
          <w:bCs/>
          <w:i/>
          <w:lang w:val="es-MX" w:eastAsia="es-ES_tradnl"/>
        </w:rPr>
        <w:t xml:space="preserve"> en línea</w:t>
      </w:r>
      <w:r w:rsidR="000D29E6" w:rsidRPr="000D29E6">
        <w:rPr>
          <w:rFonts w:asciiTheme="majorHAnsi" w:hAnsiTheme="majorHAnsi"/>
          <w:bCs/>
          <w:i/>
          <w:lang w:val="es-MX" w:eastAsia="es-ES_tradnl"/>
        </w:rPr>
        <w:t>. Po</w:t>
      </w:r>
      <w:r w:rsidR="00E1104E" w:rsidRPr="000D29E6">
        <w:rPr>
          <w:rFonts w:asciiTheme="majorHAnsi" w:hAnsiTheme="majorHAnsi"/>
          <w:bCs/>
          <w:lang w:val="es-MX" w:eastAsia="es-ES_tradnl"/>
        </w:rPr>
        <w:t xml:space="preserve">r lo tanto, </w:t>
      </w:r>
      <w:r w:rsidR="000D29E6" w:rsidRPr="000D29E6">
        <w:rPr>
          <w:rFonts w:asciiTheme="majorHAnsi" w:hAnsiTheme="majorHAnsi"/>
          <w:bCs/>
          <w:lang w:val="es-MX" w:eastAsia="es-ES_tradnl"/>
        </w:rPr>
        <w:t xml:space="preserve">con el fin de facilitar el cobro, </w:t>
      </w:r>
      <w:r w:rsidRPr="000D29E6">
        <w:rPr>
          <w:rFonts w:asciiTheme="majorHAnsi" w:hAnsiTheme="majorHAnsi"/>
          <w:bCs/>
          <w:lang w:val="es-MX" w:eastAsia="es-ES_tradnl"/>
        </w:rPr>
        <w:t>las tarifas</w:t>
      </w:r>
      <w:r w:rsidR="00E1104E" w:rsidRPr="000D29E6">
        <w:rPr>
          <w:rFonts w:asciiTheme="majorHAnsi" w:hAnsiTheme="majorHAnsi"/>
          <w:bCs/>
          <w:lang w:val="es-MX" w:eastAsia="es-ES_tradnl"/>
        </w:rPr>
        <w:t xml:space="preserve"> </w:t>
      </w:r>
      <w:r w:rsidR="000D29E6" w:rsidRPr="000D29E6">
        <w:rPr>
          <w:rFonts w:asciiTheme="majorHAnsi" w:hAnsiTheme="majorHAnsi"/>
          <w:bCs/>
          <w:lang w:val="es-MX" w:eastAsia="es-ES_tradnl"/>
        </w:rPr>
        <w:t xml:space="preserve">presenciales </w:t>
      </w:r>
      <w:r w:rsidR="00C321A1" w:rsidRPr="000D29E6">
        <w:rPr>
          <w:rFonts w:asciiTheme="majorHAnsi" w:hAnsiTheme="majorHAnsi"/>
          <w:bCs/>
          <w:lang w:val="es-MX" w:eastAsia="es-ES_tradnl"/>
        </w:rPr>
        <w:t>del estudio de costos mencionado</w:t>
      </w:r>
      <w:r w:rsidR="000D29E6" w:rsidRPr="000D29E6">
        <w:rPr>
          <w:rFonts w:asciiTheme="majorHAnsi" w:hAnsiTheme="majorHAnsi"/>
          <w:bCs/>
          <w:lang w:val="es-MX" w:eastAsia="es-ES_tradnl"/>
        </w:rPr>
        <w:t xml:space="preserve"> </w:t>
      </w:r>
      <w:r w:rsidRPr="000D29E6">
        <w:rPr>
          <w:rFonts w:asciiTheme="majorHAnsi" w:hAnsiTheme="majorHAnsi"/>
          <w:bCs/>
          <w:lang w:val="es-MX" w:eastAsia="es-ES_tradnl"/>
        </w:rPr>
        <w:t xml:space="preserve">fueron </w:t>
      </w:r>
      <w:r w:rsidR="000D29E6" w:rsidRPr="000D29E6">
        <w:rPr>
          <w:rFonts w:asciiTheme="majorHAnsi" w:hAnsiTheme="majorHAnsi"/>
          <w:bCs/>
          <w:lang w:val="es-MX" w:eastAsia="es-ES_tradnl"/>
        </w:rPr>
        <w:t>redondeadas</w:t>
      </w:r>
      <w:r w:rsidRPr="000D29E6">
        <w:rPr>
          <w:rFonts w:asciiTheme="majorHAnsi" w:hAnsiTheme="majorHAnsi"/>
          <w:bCs/>
          <w:lang w:val="es-MX" w:eastAsia="es-ES_tradnl"/>
        </w:rPr>
        <w:t xml:space="preserve"> para que fueran múltiplos de </w:t>
      </w:r>
      <w:r w:rsidR="000D29E6" w:rsidRPr="000D29E6">
        <w:rPr>
          <w:rFonts w:asciiTheme="majorHAnsi" w:hAnsiTheme="majorHAnsi"/>
          <w:bCs/>
          <w:lang w:val="es-MX" w:eastAsia="es-ES_tradnl"/>
        </w:rPr>
        <w:t>cinco colones en la consulta simple sin certificación</w:t>
      </w:r>
      <w:r w:rsidR="001554FD" w:rsidRPr="000D29E6">
        <w:rPr>
          <w:rFonts w:asciiTheme="majorHAnsi" w:hAnsiTheme="majorHAnsi"/>
          <w:bCs/>
          <w:lang w:val="es-MX" w:eastAsia="es-ES_tradnl"/>
        </w:rPr>
        <w:t>.</w:t>
      </w:r>
    </w:p>
    <w:p w14:paraId="38ACA1E6" w14:textId="77777777" w:rsidR="0094706B" w:rsidRDefault="0094706B" w:rsidP="0094706B">
      <w:pPr>
        <w:pStyle w:val="Prrafodelista"/>
        <w:ind w:left="567"/>
        <w:jc w:val="both"/>
        <w:rPr>
          <w:rFonts w:asciiTheme="majorHAnsi" w:hAnsiTheme="majorHAnsi"/>
          <w:bCs/>
          <w:lang w:val="es-MX" w:eastAsia="es-ES_tradnl"/>
        </w:rPr>
      </w:pPr>
    </w:p>
    <w:p w14:paraId="1888CFD4" w14:textId="6149936A" w:rsidR="0094706B" w:rsidRPr="005400B6" w:rsidRDefault="005400B6" w:rsidP="005400B6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ajorHAnsi" w:hAnsiTheme="majorHAnsi"/>
          <w:bCs/>
          <w:i/>
          <w:lang w:val="es-MX" w:eastAsia="es-ES_tradnl"/>
        </w:rPr>
      </w:pPr>
      <w:r>
        <w:rPr>
          <w:rFonts w:asciiTheme="majorHAnsi" w:hAnsiTheme="majorHAnsi"/>
          <w:bCs/>
          <w:lang w:val="es-MX" w:eastAsia="es-ES_tradnl"/>
        </w:rPr>
        <w:t xml:space="preserve">En el  estudio de costos mencionado se recomienda a la </w:t>
      </w:r>
      <w:proofErr w:type="spellStart"/>
      <w:r>
        <w:rPr>
          <w:rFonts w:asciiTheme="majorHAnsi" w:hAnsiTheme="majorHAnsi"/>
          <w:bCs/>
          <w:lang w:val="es-MX" w:eastAsia="es-ES_tradnl"/>
        </w:rPr>
        <w:t>S</w:t>
      </w:r>
      <w:r w:rsidR="00132A2F">
        <w:rPr>
          <w:rFonts w:asciiTheme="majorHAnsi" w:hAnsiTheme="majorHAnsi"/>
          <w:bCs/>
          <w:lang w:val="es-MX" w:eastAsia="es-ES_tradnl"/>
        </w:rPr>
        <w:t>ugese</w:t>
      </w:r>
      <w:proofErr w:type="spellEnd"/>
      <w:r w:rsidR="00132A2F">
        <w:rPr>
          <w:rFonts w:asciiTheme="majorHAnsi" w:hAnsiTheme="majorHAnsi"/>
          <w:bCs/>
          <w:lang w:val="es-MX" w:eastAsia="es-ES_tradnl"/>
        </w:rPr>
        <w:t xml:space="preserve"> </w:t>
      </w:r>
      <w:r>
        <w:rPr>
          <w:rFonts w:asciiTheme="majorHAnsi" w:hAnsiTheme="majorHAnsi"/>
          <w:bCs/>
          <w:lang w:val="es-MX" w:eastAsia="es-ES_tradnl"/>
        </w:rPr>
        <w:t xml:space="preserve">que </w:t>
      </w:r>
      <w:r w:rsidRPr="005400B6">
        <w:rPr>
          <w:rFonts w:asciiTheme="majorHAnsi" w:hAnsiTheme="majorHAnsi"/>
          <w:bCs/>
          <w:i/>
          <w:lang w:val="es-MX" w:eastAsia="es-ES_tradnl"/>
        </w:rPr>
        <w:t>“una vez que este servicio esté disponible al público,  llevar un control diario de las consultas y solicitudes, tanto en forma física como en línea, y después de un periodo de seis o doce meses, recalcular el modelo de costos tomando como base las observaciones reales y si procede reconsiderar el ajuste de las tarifas.</w:t>
      </w:r>
      <w:r>
        <w:rPr>
          <w:rFonts w:asciiTheme="majorHAnsi" w:hAnsiTheme="majorHAnsi"/>
          <w:bCs/>
          <w:i/>
          <w:lang w:val="es-MX" w:eastAsia="es-ES_tradnl"/>
        </w:rPr>
        <w:t>”</w:t>
      </w:r>
    </w:p>
    <w:p w14:paraId="3FC84E58" w14:textId="77777777" w:rsidR="00856953" w:rsidRPr="0055594E" w:rsidRDefault="00856953" w:rsidP="00856953">
      <w:pPr>
        <w:pStyle w:val="Prrafodelista"/>
        <w:tabs>
          <w:tab w:val="num" w:pos="567"/>
        </w:tabs>
        <w:ind w:left="567" w:hanging="567"/>
        <w:rPr>
          <w:rFonts w:asciiTheme="majorHAnsi" w:hAnsiTheme="majorHAnsi"/>
          <w:bCs/>
          <w:lang w:val="es-MX" w:eastAsia="es-ES_tradnl"/>
        </w:rPr>
      </w:pPr>
    </w:p>
    <w:p w14:paraId="02726D4D" w14:textId="3E442895" w:rsidR="00856953" w:rsidRDefault="0017705F" w:rsidP="00856953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ajorHAnsi" w:hAnsiTheme="majorHAnsi"/>
          <w:bCs/>
          <w:lang w:val="es-MX" w:eastAsia="es-ES_tradnl"/>
        </w:rPr>
      </w:pPr>
      <w:r>
        <w:rPr>
          <w:rFonts w:asciiTheme="majorHAnsi" w:hAnsiTheme="majorHAnsi"/>
          <w:bCs/>
          <w:lang w:val="es-MX" w:eastAsia="es-ES_tradnl"/>
        </w:rPr>
        <w:t xml:space="preserve">En el evento que el </w:t>
      </w:r>
      <w:r w:rsidR="00856953">
        <w:rPr>
          <w:rFonts w:asciiTheme="majorHAnsi" w:hAnsiTheme="majorHAnsi"/>
          <w:bCs/>
          <w:lang w:val="es-MX" w:eastAsia="es-ES_tradnl"/>
        </w:rPr>
        <w:t xml:space="preserve">interesado requiera que se certifique la información que consta en el Registro, se debe observar el cumplimiento del artículo </w:t>
      </w:r>
      <w:r w:rsidR="00856953" w:rsidRPr="0081710A">
        <w:rPr>
          <w:rFonts w:asciiTheme="majorHAnsi" w:hAnsiTheme="majorHAnsi"/>
          <w:bCs/>
          <w:lang w:val="es-MX" w:eastAsia="es-ES_tradnl"/>
        </w:rPr>
        <w:t xml:space="preserve">6  Ley de </w:t>
      </w:r>
      <w:r w:rsidR="00856953">
        <w:rPr>
          <w:rFonts w:asciiTheme="majorHAnsi" w:hAnsiTheme="majorHAnsi"/>
          <w:bCs/>
          <w:lang w:val="es-MX" w:eastAsia="es-ES_tradnl"/>
        </w:rPr>
        <w:t>creación del timbre de archivos y el</w:t>
      </w:r>
      <w:r w:rsidR="00856953" w:rsidRPr="0081710A">
        <w:rPr>
          <w:rFonts w:asciiTheme="majorHAnsi" w:hAnsiTheme="majorHAnsi"/>
          <w:bCs/>
          <w:lang w:val="es-MX" w:eastAsia="es-ES_tradnl"/>
        </w:rPr>
        <w:t xml:space="preserve"> Inciso 21)</w:t>
      </w:r>
      <w:r w:rsidR="00856953">
        <w:rPr>
          <w:rFonts w:asciiTheme="majorHAnsi" w:hAnsiTheme="majorHAnsi"/>
          <w:bCs/>
          <w:lang w:val="es-MX" w:eastAsia="es-ES_tradnl"/>
        </w:rPr>
        <w:t xml:space="preserve"> del artículo 273 del  </w:t>
      </w:r>
      <w:r w:rsidR="0094706B">
        <w:rPr>
          <w:rFonts w:asciiTheme="majorHAnsi" w:hAnsiTheme="majorHAnsi"/>
          <w:bCs/>
          <w:lang w:val="es-MX" w:eastAsia="es-ES_tradnl"/>
        </w:rPr>
        <w:t>Código Fiscal, lo cual fue tomado en c</w:t>
      </w:r>
      <w:r>
        <w:rPr>
          <w:rFonts w:asciiTheme="majorHAnsi" w:hAnsiTheme="majorHAnsi"/>
          <w:bCs/>
          <w:lang w:val="es-MX" w:eastAsia="es-ES_tradnl"/>
        </w:rPr>
        <w:t>onsideración</w:t>
      </w:r>
      <w:r w:rsidR="0094706B">
        <w:rPr>
          <w:rFonts w:asciiTheme="majorHAnsi" w:hAnsiTheme="majorHAnsi"/>
          <w:bCs/>
          <w:lang w:val="es-MX" w:eastAsia="es-ES_tradnl"/>
        </w:rPr>
        <w:t xml:space="preserve"> en el estudio de costos en cita y en el Reglamento que norma el servicio del </w:t>
      </w:r>
      <w:r w:rsidR="0094706B" w:rsidRPr="00A431FB">
        <w:rPr>
          <w:rFonts w:asciiTheme="majorHAnsi" w:hAnsiTheme="majorHAnsi"/>
          <w:bCs/>
          <w:i/>
          <w:lang w:val="es-MX" w:eastAsia="es-ES_tradnl"/>
        </w:rPr>
        <w:t xml:space="preserve">Registro </w:t>
      </w:r>
      <w:r w:rsidR="0094706B">
        <w:rPr>
          <w:rFonts w:asciiTheme="majorHAnsi" w:hAnsiTheme="majorHAnsi"/>
          <w:bCs/>
          <w:i/>
          <w:lang w:val="es-MX" w:eastAsia="es-ES_tradnl"/>
        </w:rPr>
        <w:t>Ú</w:t>
      </w:r>
      <w:r w:rsidR="0094706B" w:rsidRPr="00A431FB">
        <w:rPr>
          <w:rFonts w:asciiTheme="majorHAnsi" w:hAnsiTheme="majorHAnsi"/>
          <w:bCs/>
          <w:i/>
          <w:lang w:val="es-MX" w:eastAsia="es-ES_tradnl"/>
        </w:rPr>
        <w:t xml:space="preserve">nico </w:t>
      </w:r>
      <w:r w:rsidR="0094706B">
        <w:rPr>
          <w:rFonts w:asciiTheme="majorHAnsi" w:hAnsiTheme="majorHAnsi"/>
          <w:bCs/>
          <w:i/>
          <w:lang w:val="es-MX" w:eastAsia="es-ES_tradnl"/>
        </w:rPr>
        <w:t>d</w:t>
      </w:r>
      <w:r w:rsidR="0094706B" w:rsidRPr="00A431FB">
        <w:rPr>
          <w:rFonts w:asciiTheme="majorHAnsi" w:hAnsiTheme="majorHAnsi"/>
          <w:bCs/>
          <w:i/>
          <w:lang w:val="es-MX" w:eastAsia="es-ES_tradnl"/>
        </w:rPr>
        <w:t>e</w:t>
      </w:r>
      <w:r w:rsidR="0094706B">
        <w:rPr>
          <w:rFonts w:asciiTheme="majorHAnsi" w:hAnsiTheme="majorHAnsi"/>
          <w:bCs/>
          <w:i/>
          <w:lang w:val="es-MX" w:eastAsia="es-ES_tradnl"/>
        </w:rPr>
        <w:t xml:space="preserve"> Personas Beneficiaria</w:t>
      </w:r>
      <w:r w:rsidR="0094706B" w:rsidRPr="00A431FB">
        <w:rPr>
          <w:rFonts w:asciiTheme="majorHAnsi" w:hAnsiTheme="majorHAnsi"/>
          <w:bCs/>
          <w:i/>
          <w:lang w:val="es-MX" w:eastAsia="es-ES_tradnl"/>
        </w:rPr>
        <w:t>s (R</w:t>
      </w:r>
      <w:r w:rsidR="0094706B">
        <w:rPr>
          <w:rFonts w:asciiTheme="majorHAnsi" w:hAnsiTheme="majorHAnsi"/>
          <w:bCs/>
          <w:i/>
          <w:lang w:val="es-MX" w:eastAsia="es-ES_tradnl"/>
        </w:rPr>
        <w:t>UB</w:t>
      </w:r>
      <w:r w:rsidR="0094706B" w:rsidRPr="00A431FB">
        <w:rPr>
          <w:rFonts w:asciiTheme="majorHAnsi" w:hAnsiTheme="majorHAnsi"/>
          <w:bCs/>
          <w:i/>
          <w:lang w:val="es-MX" w:eastAsia="es-ES_tradnl"/>
        </w:rPr>
        <w:t>)</w:t>
      </w:r>
    </w:p>
    <w:p w14:paraId="392C2D51" w14:textId="77777777" w:rsidR="000E0182" w:rsidRDefault="000E0182" w:rsidP="000E0182">
      <w:pPr>
        <w:pStyle w:val="Prrafodelista"/>
        <w:ind w:left="567"/>
        <w:jc w:val="both"/>
        <w:rPr>
          <w:rFonts w:asciiTheme="majorHAnsi" w:hAnsiTheme="majorHAnsi"/>
          <w:bCs/>
          <w:lang w:val="es-MX" w:eastAsia="es-ES_tradnl"/>
        </w:rPr>
      </w:pPr>
    </w:p>
    <w:p w14:paraId="3A884E25" w14:textId="77777777" w:rsidR="00856953" w:rsidRPr="008F25F0" w:rsidRDefault="00856953" w:rsidP="00856953">
      <w:pPr>
        <w:pStyle w:val="Textoindependiente"/>
        <w:spacing w:after="240"/>
        <w:rPr>
          <w:rFonts w:asciiTheme="majorHAnsi" w:hAnsiTheme="majorHAnsi"/>
          <w:bCs w:val="0"/>
          <w:sz w:val="28"/>
          <w:szCs w:val="28"/>
        </w:rPr>
      </w:pPr>
      <w:r w:rsidRPr="008F25F0">
        <w:rPr>
          <w:rFonts w:asciiTheme="majorHAnsi" w:hAnsiTheme="majorHAnsi"/>
          <w:bCs w:val="0"/>
          <w:sz w:val="28"/>
          <w:szCs w:val="28"/>
        </w:rPr>
        <w:t>DISPONE:</w:t>
      </w:r>
    </w:p>
    <w:p w14:paraId="1A2AB66A" w14:textId="4BEAB1ED" w:rsidR="00856953" w:rsidRDefault="00BC5DDF" w:rsidP="00856953">
      <w:pPr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b/>
          <w:lang w:val="es-ES_tradnl"/>
        </w:rPr>
        <w:t>Primero</w:t>
      </w:r>
      <w:r w:rsidR="00856953" w:rsidRPr="00C6038D">
        <w:rPr>
          <w:rFonts w:asciiTheme="majorHAnsi" w:hAnsiTheme="majorHAnsi"/>
          <w:b/>
          <w:lang w:val="es-ES_tradnl"/>
        </w:rPr>
        <w:t>:</w:t>
      </w:r>
      <w:r w:rsidR="00856953" w:rsidRPr="00C6038D">
        <w:rPr>
          <w:rFonts w:asciiTheme="majorHAnsi" w:hAnsiTheme="majorHAnsi"/>
          <w:lang w:val="es-ES_tradnl"/>
        </w:rPr>
        <w:t xml:space="preserve"> </w:t>
      </w:r>
      <w:r w:rsidR="00856953">
        <w:rPr>
          <w:rFonts w:asciiTheme="majorHAnsi" w:hAnsiTheme="majorHAnsi"/>
          <w:lang w:val="es-ES_tradnl"/>
        </w:rPr>
        <w:t xml:space="preserve">Aprobar el siguiente esquema tarifario para el  servicio del  Registro Único de Beneficiarios, de conformidad con lo dispuesto en el artículo </w:t>
      </w:r>
      <w:r w:rsidR="00856953" w:rsidRPr="00904137">
        <w:rPr>
          <w:rFonts w:asciiTheme="majorHAnsi" w:hAnsiTheme="majorHAnsi"/>
          <w:bCs/>
          <w:color w:val="000000"/>
          <w:lang w:val="es-MX" w:eastAsia="es-ES_tradnl"/>
        </w:rPr>
        <w:t>96 d</w:t>
      </w:r>
      <w:r w:rsidR="00856953">
        <w:rPr>
          <w:rFonts w:asciiTheme="majorHAnsi" w:hAnsiTheme="majorHAnsi"/>
          <w:bCs/>
          <w:color w:val="000000"/>
          <w:lang w:val="es-MX" w:eastAsia="es-ES_tradnl"/>
        </w:rPr>
        <w:t xml:space="preserve">e la Ley </w:t>
      </w:r>
      <w:r w:rsidR="00856953" w:rsidRPr="00904137">
        <w:rPr>
          <w:rFonts w:asciiTheme="majorHAnsi" w:hAnsiTheme="majorHAnsi"/>
          <w:bCs/>
          <w:color w:val="000000"/>
          <w:lang w:val="es-MX" w:eastAsia="es-ES_tradnl"/>
        </w:rPr>
        <w:t>N°8956</w:t>
      </w:r>
      <w:r w:rsidR="00856953">
        <w:rPr>
          <w:rFonts w:asciiTheme="majorHAnsi" w:hAnsiTheme="majorHAnsi"/>
          <w:lang w:val="es-ES_tradnl"/>
        </w:rPr>
        <w:t xml:space="preserve"> y en el Reglamento sobre el Registro Único de Beneficiarios:</w:t>
      </w:r>
      <w:r w:rsidR="00856953" w:rsidRPr="00FA72DD">
        <w:rPr>
          <w:rFonts w:asciiTheme="majorHAnsi" w:hAnsiTheme="majorHAnsi"/>
          <w:lang w:val="es-ES_tradnl"/>
        </w:rPr>
        <w:t xml:space="preserve"> </w:t>
      </w:r>
    </w:p>
    <w:p w14:paraId="73A4B33B" w14:textId="77777777" w:rsidR="00856953" w:rsidRDefault="00856953" w:rsidP="00856953">
      <w:pPr>
        <w:jc w:val="both"/>
        <w:rPr>
          <w:rFonts w:asciiTheme="majorHAnsi" w:hAnsiTheme="majorHAnsi"/>
          <w:lang w:val="es-ES_tradnl"/>
        </w:rPr>
      </w:pPr>
    </w:p>
    <w:tbl>
      <w:tblPr>
        <w:tblW w:w="6745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416"/>
        <w:gridCol w:w="2041"/>
      </w:tblGrid>
      <w:tr w:rsidR="00856953" w:rsidRPr="00381B90" w14:paraId="296D39BE" w14:textId="77777777" w:rsidTr="00734D45">
        <w:trPr>
          <w:trHeight w:val="480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BFAF5"/>
            <w:vAlign w:val="center"/>
            <w:hideMark/>
          </w:tcPr>
          <w:p w14:paraId="107CDD84" w14:textId="5DD26139" w:rsidR="00856953" w:rsidRPr="00381B90" w:rsidRDefault="00856953" w:rsidP="00734D45">
            <w:pPr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</w:pPr>
            <w:r w:rsidRPr="00381B90"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  <w:lastRenderedPageBreak/>
              <w:t xml:space="preserve">Costos por consulta en </w:t>
            </w:r>
            <w:r w:rsidR="00D57F1B" w:rsidRPr="00381B90"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  <w:t>línea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BFAF5"/>
            <w:noWrap/>
            <w:vAlign w:val="center"/>
            <w:hideMark/>
          </w:tcPr>
          <w:p w14:paraId="214AC6D4" w14:textId="77777777" w:rsidR="00856953" w:rsidRPr="00381B90" w:rsidRDefault="00856953" w:rsidP="00734D45">
            <w:pPr>
              <w:rPr>
                <w:rFonts w:asciiTheme="majorHAnsi" w:hAnsiTheme="majorHAnsi" w:cs="Arial"/>
                <w:sz w:val="20"/>
                <w:szCs w:val="16"/>
                <w:lang w:val="es-CR" w:eastAsia="es-CR"/>
              </w:rPr>
            </w:pPr>
            <w:r w:rsidRPr="00381B90">
              <w:rPr>
                <w:rFonts w:asciiTheme="majorHAnsi" w:hAnsiTheme="majorHAnsi" w:cs="Arial"/>
                <w:sz w:val="20"/>
                <w:szCs w:val="16"/>
                <w:lang w:val="es-CR" w:eastAsia="es-C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4CBA7D7E" w14:textId="05C53B3F" w:rsidR="00856953" w:rsidRPr="004E3E91" w:rsidRDefault="00856953" w:rsidP="00C321A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</w:pPr>
            <w:r w:rsidRPr="004E3E91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4</w:t>
            </w:r>
            <w:r w:rsidR="00C321A1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45,53</w:t>
            </w:r>
          </w:p>
        </w:tc>
      </w:tr>
      <w:tr w:rsidR="00856953" w:rsidRPr="00381B90" w14:paraId="43779BEE" w14:textId="77777777" w:rsidTr="00734D45">
        <w:trPr>
          <w:trHeight w:val="480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BFAF5"/>
            <w:vAlign w:val="center"/>
            <w:hideMark/>
          </w:tcPr>
          <w:p w14:paraId="5E4D083C" w14:textId="77777777" w:rsidR="00856953" w:rsidRPr="00381B90" w:rsidRDefault="00856953" w:rsidP="00734D45">
            <w:pPr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</w:pPr>
            <w:r w:rsidRPr="00381B90"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  <w:t>Costos Certificaciones en línea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BFAF5"/>
            <w:noWrap/>
            <w:vAlign w:val="center"/>
            <w:hideMark/>
          </w:tcPr>
          <w:p w14:paraId="4C41DA4F" w14:textId="77777777" w:rsidR="00856953" w:rsidRPr="00381B90" w:rsidRDefault="00856953" w:rsidP="00734D45">
            <w:pPr>
              <w:rPr>
                <w:rFonts w:asciiTheme="majorHAnsi" w:hAnsiTheme="majorHAnsi" w:cs="Arial"/>
                <w:sz w:val="20"/>
                <w:szCs w:val="16"/>
                <w:lang w:val="es-CR" w:eastAsia="es-CR"/>
              </w:rPr>
            </w:pPr>
            <w:r w:rsidRPr="00381B90">
              <w:rPr>
                <w:rFonts w:asciiTheme="majorHAnsi" w:hAnsiTheme="majorHAnsi" w:cs="Arial"/>
                <w:sz w:val="20"/>
                <w:szCs w:val="16"/>
                <w:lang w:val="es-CR" w:eastAsia="es-C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1560F3D9" w14:textId="60493343" w:rsidR="00856953" w:rsidRPr="004E3E91" w:rsidRDefault="00056FB5" w:rsidP="00C321A1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46</w:t>
            </w:r>
            <w:r w:rsidR="00C321A1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3,03</w:t>
            </w:r>
          </w:p>
        </w:tc>
      </w:tr>
      <w:tr w:rsidR="00856953" w:rsidRPr="00381B90" w14:paraId="267D6627" w14:textId="77777777" w:rsidTr="00734D45">
        <w:trPr>
          <w:trHeight w:val="480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BFAF5"/>
            <w:vAlign w:val="center"/>
            <w:hideMark/>
          </w:tcPr>
          <w:p w14:paraId="5EA5D9F8" w14:textId="355639FB" w:rsidR="00856953" w:rsidRPr="00381B90" w:rsidRDefault="00856953" w:rsidP="00AE32D2">
            <w:pPr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</w:pPr>
            <w:r w:rsidRPr="00381B90"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  <w:t xml:space="preserve">Costos por consulta </w:t>
            </w:r>
            <w:r w:rsidR="00AE32D2"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  <w:t>presencial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BFAF5"/>
            <w:noWrap/>
            <w:vAlign w:val="center"/>
            <w:hideMark/>
          </w:tcPr>
          <w:p w14:paraId="1BA7D723" w14:textId="77777777" w:rsidR="00856953" w:rsidRPr="00381B90" w:rsidRDefault="00856953" w:rsidP="00734D45">
            <w:pPr>
              <w:rPr>
                <w:rFonts w:asciiTheme="majorHAnsi" w:hAnsiTheme="majorHAnsi" w:cs="Arial"/>
                <w:sz w:val="20"/>
                <w:szCs w:val="16"/>
                <w:lang w:val="es-CR" w:eastAsia="es-CR"/>
              </w:rPr>
            </w:pPr>
            <w:r w:rsidRPr="00381B90">
              <w:rPr>
                <w:rFonts w:asciiTheme="majorHAnsi" w:hAnsiTheme="majorHAnsi" w:cs="Arial"/>
                <w:sz w:val="20"/>
                <w:szCs w:val="16"/>
                <w:lang w:val="es-CR" w:eastAsia="es-C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10F51D9A" w14:textId="552DA41B" w:rsidR="00856953" w:rsidRPr="004E3E91" w:rsidRDefault="00856953" w:rsidP="00174DBB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</w:pPr>
            <w:r w:rsidRPr="004E3E91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47</w:t>
            </w:r>
            <w:r w:rsidR="00174DBB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5</w:t>
            </w:r>
            <w:r w:rsidR="001554FD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,</w:t>
            </w:r>
            <w:r w:rsidR="00174DBB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0</w:t>
            </w:r>
            <w:r w:rsidR="001554FD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0</w:t>
            </w:r>
          </w:p>
        </w:tc>
      </w:tr>
      <w:tr w:rsidR="00856953" w:rsidRPr="00381B90" w14:paraId="5DB263E0" w14:textId="77777777" w:rsidTr="00734D45">
        <w:trPr>
          <w:trHeight w:val="480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BFAF5"/>
            <w:vAlign w:val="center"/>
            <w:hideMark/>
          </w:tcPr>
          <w:p w14:paraId="33C4AB67" w14:textId="6D2A0CAC" w:rsidR="00856953" w:rsidRPr="00381B90" w:rsidRDefault="00856953" w:rsidP="00734D45">
            <w:pPr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</w:pPr>
            <w:r w:rsidRPr="00381B90"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  <w:t xml:space="preserve">Costos Certificaciones </w:t>
            </w:r>
            <w:r w:rsidR="00AE32D2">
              <w:rPr>
                <w:rFonts w:asciiTheme="majorHAnsi" w:hAnsiTheme="majorHAnsi" w:cs="Arial"/>
                <w:bCs/>
                <w:sz w:val="20"/>
                <w:szCs w:val="16"/>
                <w:lang w:val="es-CR" w:eastAsia="es-CR"/>
              </w:rPr>
              <w:t>presencial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BFAF5"/>
            <w:noWrap/>
            <w:vAlign w:val="center"/>
            <w:hideMark/>
          </w:tcPr>
          <w:p w14:paraId="1AF061F7" w14:textId="77777777" w:rsidR="00856953" w:rsidRPr="00381B90" w:rsidRDefault="00856953" w:rsidP="00734D45">
            <w:pPr>
              <w:rPr>
                <w:rFonts w:asciiTheme="majorHAnsi" w:hAnsiTheme="majorHAnsi" w:cs="Arial"/>
                <w:sz w:val="20"/>
                <w:szCs w:val="16"/>
                <w:lang w:val="es-CR" w:eastAsia="es-CR"/>
              </w:rPr>
            </w:pPr>
            <w:r w:rsidRPr="00381B90">
              <w:rPr>
                <w:rFonts w:asciiTheme="majorHAnsi" w:hAnsiTheme="majorHAnsi" w:cs="Arial"/>
                <w:sz w:val="20"/>
                <w:szCs w:val="16"/>
                <w:lang w:val="es-CR" w:eastAsia="es-C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12EB0884" w14:textId="776CFAE6" w:rsidR="00856953" w:rsidRPr="004E3E91" w:rsidRDefault="00056FB5" w:rsidP="001554FD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49</w:t>
            </w:r>
            <w:r w:rsidR="001554FD">
              <w:rPr>
                <w:rFonts w:asciiTheme="majorHAnsi" w:hAnsiTheme="majorHAnsi" w:cs="Arial"/>
                <w:b/>
                <w:bCs/>
                <w:sz w:val="20"/>
                <w:szCs w:val="16"/>
                <w:lang w:val="es-CR" w:eastAsia="es-CR"/>
              </w:rPr>
              <w:t>2,50</w:t>
            </w:r>
          </w:p>
        </w:tc>
      </w:tr>
    </w:tbl>
    <w:p w14:paraId="1FAE83DC" w14:textId="77777777" w:rsidR="00856953" w:rsidRDefault="00856953" w:rsidP="00856953">
      <w:pPr>
        <w:jc w:val="both"/>
        <w:rPr>
          <w:rFonts w:asciiTheme="majorHAnsi" w:hAnsiTheme="majorHAnsi"/>
          <w:b/>
          <w:u w:val="single"/>
          <w:lang w:val="es-ES_tradnl"/>
        </w:rPr>
      </w:pPr>
    </w:p>
    <w:p w14:paraId="6337B135" w14:textId="04BBE343" w:rsidR="00C321A1" w:rsidRDefault="00C321A1" w:rsidP="00856953">
      <w:pPr>
        <w:jc w:val="both"/>
        <w:rPr>
          <w:rFonts w:asciiTheme="majorHAnsi" w:hAnsiTheme="majorHAnsi"/>
          <w:b/>
          <w:u w:val="single"/>
          <w:lang w:val="es-ES_tradnl"/>
        </w:rPr>
      </w:pPr>
    </w:p>
    <w:p w14:paraId="37CAFDF7" w14:textId="056DC751" w:rsidR="00856953" w:rsidRPr="00BC5DDF" w:rsidRDefault="00BC5DDF" w:rsidP="00856953">
      <w:pPr>
        <w:jc w:val="both"/>
        <w:rPr>
          <w:rFonts w:asciiTheme="majorHAnsi" w:hAnsiTheme="majorHAnsi"/>
          <w:b/>
          <w:lang w:val="es-ES_tradnl"/>
        </w:rPr>
      </w:pPr>
      <w:r w:rsidRPr="00BC5DDF">
        <w:rPr>
          <w:rFonts w:asciiTheme="majorHAnsi" w:hAnsiTheme="majorHAnsi"/>
          <w:b/>
          <w:lang w:val="es-ES_tradnl"/>
        </w:rPr>
        <w:t xml:space="preserve">Segundo:  </w:t>
      </w:r>
      <w:r>
        <w:rPr>
          <w:rFonts w:asciiTheme="majorHAnsi" w:hAnsiTheme="majorHAnsi"/>
          <w:lang w:val="es-ES_tradnl"/>
        </w:rPr>
        <w:t xml:space="preserve">Revisar las tarifas consignada en el apartado anterior a lo sumo doce meses después de iniciado el servicio al público del </w:t>
      </w:r>
      <w:r w:rsidRPr="005400B6">
        <w:rPr>
          <w:rFonts w:asciiTheme="majorHAnsi" w:hAnsiTheme="majorHAnsi"/>
          <w:i/>
          <w:lang w:val="es-ES_tradnl"/>
        </w:rPr>
        <w:t>Registro Único de Personas Beneficiarias</w:t>
      </w:r>
      <w:r>
        <w:rPr>
          <w:rFonts w:asciiTheme="majorHAnsi" w:hAnsiTheme="majorHAnsi"/>
          <w:lang w:val="es-ES_tradnl"/>
        </w:rPr>
        <w:t xml:space="preserve">, </w:t>
      </w:r>
      <w:r w:rsidR="0017705F">
        <w:rPr>
          <w:rFonts w:asciiTheme="majorHAnsi" w:hAnsiTheme="majorHAnsi"/>
          <w:lang w:val="es-ES_tradnl"/>
        </w:rPr>
        <w:t xml:space="preserve">a </w:t>
      </w:r>
      <w:r>
        <w:rPr>
          <w:rFonts w:asciiTheme="majorHAnsi" w:hAnsiTheme="majorHAnsi"/>
          <w:lang w:val="es-ES_tradnl"/>
        </w:rPr>
        <w:t xml:space="preserve">partir </w:t>
      </w:r>
      <w:r w:rsidR="0017705F">
        <w:rPr>
          <w:rFonts w:asciiTheme="majorHAnsi" w:hAnsiTheme="majorHAnsi"/>
          <w:lang w:val="es-ES_tradnl"/>
        </w:rPr>
        <w:t>d</w:t>
      </w:r>
      <w:r>
        <w:rPr>
          <w:rFonts w:asciiTheme="majorHAnsi" w:hAnsiTheme="majorHAnsi"/>
          <w:lang w:val="es-ES_tradnl"/>
        </w:rPr>
        <w:t>el comportamiento de la demanda del servicio por parte de los usuarios.</w:t>
      </w:r>
    </w:p>
    <w:p w14:paraId="017DC9B8" w14:textId="77777777" w:rsidR="00856953" w:rsidRDefault="00856953" w:rsidP="00856953">
      <w:pPr>
        <w:pStyle w:val="Textoindependiente2"/>
        <w:rPr>
          <w:rFonts w:asciiTheme="majorHAnsi" w:hAnsiTheme="majorHAnsi"/>
          <w:i/>
          <w:sz w:val="22"/>
          <w:szCs w:val="22"/>
        </w:rPr>
      </w:pPr>
    </w:p>
    <w:p w14:paraId="51B05B47" w14:textId="5EE8A3F3" w:rsidR="00856953" w:rsidRDefault="00BC5DDF" w:rsidP="00856953">
      <w:pPr>
        <w:jc w:val="both"/>
        <w:rPr>
          <w:rFonts w:asciiTheme="majorHAnsi" w:hAnsiTheme="majorHAnsi"/>
          <w:bCs/>
        </w:rPr>
      </w:pPr>
      <w:r w:rsidRPr="00BC5DDF">
        <w:rPr>
          <w:rFonts w:asciiTheme="majorHAnsi" w:hAnsiTheme="majorHAnsi"/>
          <w:b/>
          <w:bCs/>
        </w:rPr>
        <w:t>Tercero:</w:t>
      </w:r>
      <w:r w:rsidR="00FC5C80">
        <w:rPr>
          <w:rFonts w:asciiTheme="majorHAnsi" w:hAnsiTheme="majorHAnsi"/>
          <w:bCs/>
        </w:rPr>
        <w:t xml:space="preserve"> </w:t>
      </w:r>
      <w:r w:rsidR="00856953" w:rsidRPr="00BA421B">
        <w:rPr>
          <w:rFonts w:asciiTheme="majorHAnsi" w:hAnsiTheme="majorHAnsi"/>
          <w:bCs/>
        </w:rPr>
        <w:t>Rige</w:t>
      </w:r>
      <w:r w:rsidR="000E0182">
        <w:rPr>
          <w:rFonts w:asciiTheme="majorHAnsi" w:hAnsiTheme="majorHAnsi"/>
          <w:bCs/>
        </w:rPr>
        <w:t xml:space="preserve"> a partir de </w:t>
      </w:r>
      <w:r>
        <w:rPr>
          <w:rFonts w:asciiTheme="majorHAnsi" w:hAnsiTheme="majorHAnsi"/>
          <w:bCs/>
        </w:rPr>
        <w:t>su publicación en el Diario Oficial La Gaceta.</w:t>
      </w:r>
    </w:p>
    <w:p w14:paraId="75AA9EEA" w14:textId="77777777" w:rsidR="00856953" w:rsidRDefault="00856953" w:rsidP="00856953">
      <w:pPr>
        <w:jc w:val="both"/>
        <w:rPr>
          <w:rFonts w:asciiTheme="majorHAnsi" w:hAnsiTheme="majorHAnsi"/>
        </w:rPr>
      </w:pPr>
    </w:p>
    <w:p w14:paraId="2D9F606F" w14:textId="5831D113" w:rsidR="00856953" w:rsidRDefault="000D29E6" w:rsidP="008569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Publíquese</w:t>
      </w:r>
      <w:r w:rsidR="00856953">
        <w:rPr>
          <w:rFonts w:asciiTheme="majorHAnsi" w:hAnsiTheme="majorHAnsi"/>
        </w:rPr>
        <w:t>.</w:t>
      </w:r>
    </w:p>
    <w:p w14:paraId="56434BAE" w14:textId="77777777" w:rsidR="005A1442" w:rsidRDefault="005A1442" w:rsidP="005A1442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E87EBE3" w14:textId="77777777" w:rsidR="005A1442" w:rsidRPr="00817EE3" w:rsidRDefault="005A1442" w:rsidP="005A1442">
      <w:pPr>
        <w:rPr>
          <w:rFonts w:ascii="Cambria" w:hAnsi="Cambria"/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36580A5D" wp14:editId="6A9256A4">
            <wp:extent cx="2499360" cy="524291"/>
            <wp:effectExtent l="0" t="0" r="0" b="9525"/>
            <wp:docPr id="1" name="0 Imagen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image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2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713DAD" w14:textId="77777777" w:rsidR="005A1442" w:rsidRDefault="005A1442" w:rsidP="00A37C0C">
      <w:pPr>
        <w:spacing w:after="200" w:line="276" w:lineRule="auto"/>
      </w:pPr>
    </w:p>
    <w:p w14:paraId="6FCDD0BF" w14:textId="58F81CF1" w:rsidR="00952EFA" w:rsidRDefault="00952EFA" w:rsidP="00A37C0C">
      <w:pPr>
        <w:spacing w:after="200" w:line="276" w:lineRule="auto"/>
      </w:pPr>
    </w:p>
    <w:sectPr w:rsidR="00952EFA" w:rsidSect="0038157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9EA54" w14:textId="77777777" w:rsidR="00734D45" w:rsidRDefault="00734D45" w:rsidP="005A1442">
      <w:r>
        <w:separator/>
      </w:r>
    </w:p>
  </w:endnote>
  <w:endnote w:type="continuationSeparator" w:id="0">
    <w:p w14:paraId="1E043F10" w14:textId="77777777" w:rsidR="00734D45" w:rsidRDefault="00734D45" w:rsidP="005A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4400" w14:textId="77777777" w:rsidR="00734D45" w:rsidRDefault="00734D45" w:rsidP="005A1442">
    <w:pPr>
      <w:pStyle w:val="Piedepgina"/>
      <w:pBdr>
        <w:top w:val="single" w:sz="4" w:space="1" w:color="auto"/>
      </w:pBdr>
      <w:rPr>
        <w:sz w:val="16"/>
        <w:szCs w:val="16"/>
      </w:rPr>
    </w:pPr>
  </w:p>
  <w:p w14:paraId="0C657B69" w14:textId="77777777" w:rsidR="00734D45" w:rsidRDefault="00734D45" w:rsidP="005A1442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Teléfonos: 2243-5108</w:t>
    </w:r>
    <w:r>
      <w:rPr>
        <w:rFonts w:ascii="Baskerville Old Face" w:hAnsi="Baskerville Old Face"/>
        <w:sz w:val="18"/>
        <w:szCs w:val="18"/>
      </w:rPr>
      <w:t xml:space="preserve">, </w:t>
    </w:r>
    <w:r w:rsidRPr="00121F8C">
      <w:rPr>
        <w:rFonts w:ascii="Baskerville Old Face" w:hAnsi="Baskerville Old Face"/>
        <w:sz w:val="18"/>
        <w:szCs w:val="18"/>
      </w:rPr>
      <w:t>2243-5103  •  Fax: 2243-5151</w:t>
    </w:r>
  </w:p>
  <w:p w14:paraId="2C3C2298" w14:textId="77777777" w:rsidR="00734D45" w:rsidRDefault="00734D45" w:rsidP="005A1442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Dirección: Edificio Torre del Este, Piso 8</w:t>
    </w:r>
  </w:p>
  <w:p w14:paraId="1A07E495" w14:textId="77777777" w:rsidR="00734D45" w:rsidRPr="005A1442" w:rsidRDefault="00D45F81" w:rsidP="005A1442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hyperlink r:id="rId1" w:history="1">
      <w:r w:rsidR="00734D45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FDF5" w14:textId="77777777" w:rsidR="00734D45" w:rsidRDefault="00734D45" w:rsidP="0038157B">
    <w:pPr>
      <w:pStyle w:val="Piedepgina"/>
      <w:pBdr>
        <w:top w:val="single" w:sz="4" w:space="1" w:color="auto"/>
      </w:pBdr>
      <w:rPr>
        <w:sz w:val="16"/>
        <w:szCs w:val="16"/>
      </w:rPr>
    </w:pPr>
  </w:p>
  <w:p w14:paraId="59108E5F" w14:textId="77777777" w:rsidR="00734D45" w:rsidRDefault="00734D45" w:rsidP="0038157B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Teléfonos: 2243-5108</w:t>
    </w:r>
    <w:r>
      <w:rPr>
        <w:rFonts w:ascii="Baskerville Old Face" w:hAnsi="Baskerville Old Face"/>
        <w:sz w:val="18"/>
        <w:szCs w:val="18"/>
      </w:rPr>
      <w:t xml:space="preserve">, </w:t>
    </w:r>
    <w:r w:rsidRPr="00121F8C">
      <w:rPr>
        <w:rFonts w:ascii="Baskerville Old Face" w:hAnsi="Baskerville Old Face"/>
        <w:sz w:val="18"/>
        <w:szCs w:val="18"/>
      </w:rPr>
      <w:t>2243-5103  •  Fax: 2243-5151</w:t>
    </w:r>
  </w:p>
  <w:p w14:paraId="6B32C1C7" w14:textId="77777777" w:rsidR="00734D45" w:rsidRDefault="00734D45" w:rsidP="0038157B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Dirección: Edificio Torre del Este, Piso 8</w:t>
    </w:r>
  </w:p>
  <w:p w14:paraId="1540E562" w14:textId="77777777" w:rsidR="00734D45" w:rsidRPr="0038157B" w:rsidRDefault="00D45F81" w:rsidP="0038157B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hyperlink r:id="rId1" w:history="1">
      <w:r w:rsidR="00734D45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CF03" w14:textId="77777777" w:rsidR="00734D45" w:rsidRDefault="00734D45" w:rsidP="005A1442">
      <w:r>
        <w:separator/>
      </w:r>
    </w:p>
  </w:footnote>
  <w:footnote w:type="continuationSeparator" w:id="0">
    <w:p w14:paraId="68869CF3" w14:textId="77777777" w:rsidR="00734D45" w:rsidRDefault="00734D45" w:rsidP="005A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3CAF" w14:textId="77777777" w:rsidR="00734D45" w:rsidRDefault="00734D45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BD5DC" wp14:editId="33481B62">
              <wp:simplePos x="0" y="0"/>
              <wp:positionH relativeFrom="column">
                <wp:posOffset>4530956</wp:posOffset>
              </wp:positionH>
              <wp:positionV relativeFrom="paragraph">
                <wp:posOffset>-283325</wp:posOffset>
              </wp:positionV>
              <wp:extent cx="1230341" cy="1303193"/>
              <wp:effectExtent l="0" t="0" r="825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341" cy="13031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F7BA1" w14:textId="77777777" w:rsidR="00734D45" w:rsidRDefault="00734D45" w:rsidP="00221996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CR"/>
                            </w:rPr>
                            <w:drawing>
                              <wp:inline distT="0" distB="0" distL="0" distR="0" wp14:anchorId="13AC2C8A" wp14:editId="4F355CA2">
                                <wp:extent cx="460020" cy="810491"/>
                                <wp:effectExtent l="0" t="0" r="0" b="8890"/>
                                <wp:docPr id="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9006" cy="808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86D4EF" w14:textId="77777777" w:rsidR="00734D45" w:rsidRPr="00374377" w:rsidRDefault="00734D45" w:rsidP="00221996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74377"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Sistema de Gestión de Calidad </w:t>
                          </w:r>
                        </w:p>
                        <w:p w14:paraId="0CA3C200" w14:textId="77777777" w:rsidR="00734D45" w:rsidRPr="00374377" w:rsidRDefault="00734D45" w:rsidP="00221996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sz w:val="12"/>
                              <w:szCs w:val="12"/>
                            </w:rPr>
                          </w:pPr>
                          <w:r w:rsidRPr="00374377"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>Certificado INTE-ISO 9001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6.75pt;margin-top:-22.3pt;width:96.9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" stroked="f">
              <v:textbox>
                <w:txbxContent>
                  <w:p w14:paraId="7E8F7BA1" w14:textId="77777777" w:rsidR="00734D45" w:rsidRDefault="00734D45" w:rsidP="00221996">
                    <w:pPr>
                      <w:pStyle w:val="Encabezado"/>
                      <w:jc w:val="center"/>
                      <w:rPr>
                        <w:rFonts w:ascii="Arial" w:hAnsi="Arial" w:cs="Arial"/>
                        <w:bCs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i/>
                        <w:noProof/>
                        <w:color w:val="808080" w:themeColor="background1" w:themeShade="80"/>
                        <w:sz w:val="16"/>
                        <w:szCs w:val="16"/>
                        <w:lang w:eastAsia="es-CR"/>
                      </w:rPr>
                      <w:drawing>
                        <wp:inline distT="0" distB="0" distL="0" distR="0" wp14:anchorId="13AC2C8A" wp14:editId="4F355CA2">
                          <wp:extent cx="460020" cy="810491"/>
                          <wp:effectExtent l="0" t="0" r="0" b="8890"/>
                          <wp:docPr id="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9006" cy="808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186D4EF" w14:textId="77777777" w:rsidR="00734D45" w:rsidRPr="00374377" w:rsidRDefault="00734D45" w:rsidP="00221996">
                    <w:pPr>
                      <w:pStyle w:val="Encabezado"/>
                      <w:jc w:val="center"/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74377"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  <w:t xml:space="preserve">Sistema de Gestión de Calidad </w:t>
                    </w:r>
                  </w:p>
                  <w:p w14:paraId="0CA3C200" w14:textId="77777777" w:rsidR="00734D45" w:rsidRPr="00374377" w:rsidRDefault="00734D45" w:rsidP="00221996">
                    <w:pPr>
                      <w:pStyle w:val="Encabezado"/>
                      <w:jc w:val="center"/>
                      <w:rPr>
                        <w:rFonts w:cstheme="minorHAnsi"/>
                        <w:sz w:val="12"/>
                        <w:szCs w:val="12"/>
                      </w:rPr>
                    </w:pPr>
                    <w:r w:rsidRPr="00374377"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  <w:t>Certificado INTE-ISO 9001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drawing>
        <wp:inline distT="0" distB="0" distL="0" distR="0" wp14:anchorId="704F5CDC" wp14:editId="2FAA5118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0F5BD" w14:textId="77777777" w:rsidR="00734D45" w:rsidRDefault="00734D45" w:rsidP="0038157B">
    <w:pPr>
      <w:pStyle w:val="Encabezado"/>
      <w:rPr>
        <w:rFonts w:asciiTheme="majorHAnsi" w:hAnsiTheme="majorHAnsi"/>
        <w:b/>
        <w:i/>
        <w:lang w:val="es-MX"/>
      </w:rPr>
    </w:pPr>
  </w:p>
  <w:p w14:paraId="20D050A5" w14:textId="253BCBF1" w:rsidR="00734D45" w:rsidRPr="00221460" w:rsidRDefault="00734D45" w:rsidP="0038157B">
    <w:pPr>
      <w:pStyle w:val="Encabezado"/>
      <w:rPr>
        <w:rFonts w:asciiTheme="majorHAnsi" w:hAnsiTheme="majorHAnsi"/>
        <w:b/>
        <w:i/>
        <w:lang w:val="es-MX"/>
      </w:rPr>
    </w:pPr>
    <w:r>
      <w:rPr>
        <w:rFonts w:asciiTheme="majorHAnsi" w:hAnsiTheme="majorHAnsi"/>
        <w:b/>
        <w:i/>
        <w:lang w:val="es-MX"/>
      </w:rPr>
      <w:t>SGS-DES-</w:t>
    </w:r>
    <w:r w:rsidR="00D34B0D">
      <w:rPr>
        <w:rFonts w:asciiTheme="majorHAnsi" w:hAnsiTheme="majorHAnsi"/>
        <w:b/>
        <w:i/>
        <w:lang w:val="es-MX"/>
      </w:rPr>
      <w:t>A-038</w:t>
    </w:r>
    <w:r>
      <w:rPr>
        <w:rFonts w:asciiTheme="majorHAnsi" w:hAnsiTheme="majorHAnsi"/>
        <w:b/>
        <w:i/>
        <w:lang w:val="es-MX"/>
      </w:rPr>
      <w:t>-201</w:t>
    </w:r>
    <w:r w:rsidR="00D34B0D">
      <w:rPr>
        <w:rFonts w:asciiTheme="majorHAnsi" w:hAnsiTheme="majorHAnsi"/>
        <w:b/>
        <w:i/>
        <w:lang w:val="es-MX"/>
      </w:rPr>
      <w:t>4</w:t>
    </w:r>
  </w:p>
  <w:p w14:paraId="72B27C84" w14:textId="77777777" w:rsidR="00734D45" w:rsidRPr="00221460" w:rsidRDefault="00734D45" w:rsidP="0038157B">
    <w:pPr>
      <w:pStyle w:val="Encabezado"/>
      <w:rPr>
        <w:rFonts w:asciiTheme="majorHAnsi" w:hAnsiTheme="majorHAnsi"/>
        <w:i/>
        <w:lang w:val="es-MX"/>
      </w:rPr>
    </w:pPr>
    <w:r w:rsidRPr="00221460">
      <w:rPr>
        <w:rFonts w:asciiTheme="majorHAnsi" w:hAnsiTheme="majorHAnsi"/>
        <w:i/>
        <w:lang w:val="es-MX"/>
      </w:rPr>
      <w:t xml:space="preserve">Página | </w:t>
    </w:r>
    <w:r w:rsidRPr="00221460">
      <w:rPr>
        <w:rFonts w:asciiTheme="majorHAnsi" w:hAnsiTheme="majorHAnsi"/>
        <w:i/>
        <w:lang w:val="es-MX"/>
      </w:rPr>
      <w:fldChar w:fldCharType="begin"/>
    </w:r>
    <w:r w:rsidRPr="00221460">
      <w:rPr>
        <w:rFonts w:asciiTheme="majorHAnsi" w:hAnsiTheme="majorHAnsi"/>
        <w:i/>
        <w:lang w:val="es-MX"/>
      </w:rPr>
      <w:instrText xml:space="preserve"> PAGE   \* MERGEFORMAT </w:instrText>
    </w:r>
    <w:r w:rsidRPr="00221460">
      <w:rPr>
        <w:rFonts w:asciiTheme="majorHAnsi" w:hAnsiTheme="majorHAnsi"/>
        <w:i/>
        <w:lang w:val="es-MX"/>
      </w:rPr>
      <w:fldChar w:fldCharType="separate"/>
    </w:r>
    <w:r w:rsidR="00D45F81">
      <w:rPr>
        <w:rFonts w:asciiTheme="majorHAnsi" w:hAnsiTheme="majorHAnsi"/>
        <w:i/>
        <w:noProof/>
        <w:lang w:val="es-MX"/>
      </w:rPr>
      <w:t>3</w:t>
    </w:r>
    <w:r w:rsidRPr="00221460">
      <w:rPr>
        <w:rFonts w:asciiTheme="majorHAnsi" w:hAnsiTheme="majorHAnsi"/>
        <w:i/>
        <w:lang w:val="es-MX"/>
      </w:rPr>
      <w:fldChar w:fldCharType="end"/>
    </w:r>
  </w:p>
  <w:p w14:paraId="445FC518" w14:textId="77777777" w:rsidR="00734D45" w:rsidRPr="0038157B" w:rsidRDefault="00734D45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FA775" w14:textId="77777777" w:rsidR="00734D45" w:rsidRDefault="00734D45" w:rsidP="0038157B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5D239" wp14:editId="788E99A3">
              <wp:simplePos x="0" y="0"/>
              <wp:positionH relativeFrom="column">
                <wp:posOffset>4530956</wp:posOffset>
              </wp:positionH>
              <wp:positionV relativeFrom="paragraph">
                <wp:posOffset>-283325</wp:posOffset>
              </wp:positionV>
              <wp:extent cx="1230341" cy="1303193"/>
              <wp:effectExtent l="0" t="0" r="825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341" cy="13031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8EA24" w14:textId="77777777" w:rsidR="00734D45" w:rsidRDefault="00734D45" w:rsidP="0038157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CR"/>
                            </w:rPr>
                            <w:drawing>
                              <wp:inline distT="0" distB="0" distL="0" distR="0" wp14:anchorId="4D2F9D06" wp14:editId="36A7D7C8">
                                <wp:extent cx="460020" cy="810491"/>
                                <wp:effectExtent l="0" t="0" r="0" b="889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9006" cy="808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DB493C" w14:textId="77777777" w:rsidR="00734D45" w:rsidRPr="00374377" w:rsidRDefault="00734D45" w:rsidP="0038157B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74377"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Sistema de Gestión de Calidad </w:t>
                          </w:r>
                        </w:p>
                        <w:p w14:paraId="15956628" w14:textId="77777777" w:rsidR="00734D45" w:rsidRPr="00374377" w:rsidRDefault="00734D45" w:rsidP="0038157B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sz w:val="12"/>
                              <w:szCs w:val="12"/>
                            </w:rPr>
                          </w:pPr>
                          <w:r w:rsidRPr="00374377">
                            <w:rPr>
                              <w:rFonts w:cstheme="minorHAnsi"/>
                              <w:bCs/>
                              <w:i/>
                              <w:color w:val="808080" w:themeColor="background1" w:themeShade="80"/>
                              <w:sz w:val="12"/>
                              <w:szCs w:val="12"/>
                            </w:rPr>
                            <w:t>Certificado INTE-ISO 9001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6.75pt;margin-top:-22.3pt;width:96.9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" stroked="f">
              <v:textbox>
                <w:txbxContent>
                  <w:p w14:paraId="6018EA24" w14:textId="77777777" w:rsidR="00734D45" w:rsidRDefault="00734D45" w:rsidP="0038157B">
                    <w:pPr>
                      <w:pStyle w:val="Encabezado"/>
                      <w:jc w:val="center"/>
                      <w:rPr>
                        <w:rFonts w:ascii="Arial" w:hAnsi="Arial" w:cs="Arial"/>
                        <w:bCs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i/>
                        <w:noProof/>
                        <w:color w:val="808080" w:themeColor="background1" w:themeShade="80"/>
                        <w:sz w:val="16"/>
                        <w:szCs w:val="16"/>
                        <w:lang w:eastAsia="es-CR"/>
                      </w:rPr>
                      <w:drawing>
                        <wp:inline distT="0" distB="0" distL="0" distR="0" wp14:anchorId="4D2F9D06" wp14:editId="36A7D7C8">
                          <wp:extent cx="460020" cy="810491"/>
                          <wp:effectExtent l="0" t="0" r="0" b="889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9006" cy="808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DB493C" w14:textId="77777777" w:rsidR="00734D45" w:rsidRPr="00374377" w:rsidRDefault="00734D45" w:rsidP="0038157B">
                    <w:pPr>
                      <w:pStyle w:val="Encabezado"/>
                      <w:jc w:val="center"/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74377"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  <w:t xml:space="preserve">Sistema de Gestión de Calidad </w:t>
                    </w:r>
                  </w:p>
                  <w:p w14:paraId="15956628" w14:textId="77777777" w:rsidR="00734D45" w:rsidRPr="00374377" w:rsidRDefault="00734D45" w:rsidP="0038157B">
                    <w:pPr>
                      <w:pStyle w:val="Encabezado"/>
                      <w:jc w:val="center"/>
                      <w:rPr>
                        <w:rFonts w:cstheme="minorHAnsi"/>
                        <w:sz w:val="12"/>
                        <w:szCs w:val="12"/>
                      </w:rPr>
                    </w:pPr>
                    <w:r w:rsidRPr="00374377">
                      <w:rPr>
                        <w:rFonts w:cstheme="minorHAnsi"/>
                        <w:bCs/>
                        <w:i/>
                        <w:color w:val="808080" w:themeColor="background1" w:themeShade="80"/>
                        <w:sz w:val="12"/>
                        <w:szCs w:val="12"/>
                      </w:rPr>
                      <w:t>Certificado INTE-ISO 9001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drawing>
        <wp:inline distT="0" distB="0" distL="0" distR="0" wp14:anchorId="11A9069E" wp14:editId="1C6F8D61">
          <wp:extent cx="1209580" cy="971550"/>
          <wp:effectExtent l="19050" t="0" r="0" b="0"/>
          <wp:docPr id="5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7DE10" w14:textId="77777777" w:rsidR="00734D45" w:rsidRDefault="00734D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584"/>
    <w:multiLevelType w:val="hybridMultilevel"/>
    <w:tmpl w:val="57DE3984"/>
    <w:lvl w:ilvl="0" w:tplc="B5C00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68A6"/>
    <w:multiLevelType w:val="hybridMultilevel"/>
    <w:tmpl w:val="090C70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574C1"/>
    <w:multiLevelType w:val="hybridMultilevel"/>
    <w:tmpl w:val="B5B2E9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42"/>
    <w:rsid w:val="00003EEF"/>
    <w:rsid w:val="000076D1"/>
    <w:rsid w:val="000105FD"/>
    <w:rsid w:val="00015CC4"/>
    <w:rsid w:val="000230EC"/>
    <w:rsid w:val="00037F14"/>
    <w:rsid w:val="00043989"/>
    <w:rsid w:val="000476C1"/>
    <w:rsid w:val="00055413"/>
    <w:rsid w:val="00056FB5"/>
    <w:rsid w:val="00067CF6"/>
    <w:rsid w:val="000752F9"/>
    <w:rsid w:val="000760ED"/>
    <w:rsid w:val="00083A78"/>
    <w:rsid w:val="0008604D"/>
    <w:rsid w:val="000A2288"/>
    <w:rsid w:val="000B2E1D"/>
    <w:rsid w:val="000C7644"/>
    <w:rsid w:val="000D29E6"/>
    <w:rsid w:val="000D4883"/>
    <w:rsid w:val="000E0182"/>
    <w:rsid w:val="000F4177"/>
    <w:rsid w:val="00112325"/>
    <w:rsid w:val="00132A2F"/>
    <w:rsid w:val="00133DA2"/>
    <w:rsid w:val="00135FBF"/>
    <w:rsid w:val="00140B90"/>
    <w:rsid w:val="00146B1D"/>
    <w:rsid w:val="001551CB"/>
    <w:rsid w:val="001554FD"/>
    <w:rsid w:val="00167B6E"/>
    <w:rsid w:val="0017138C"/>
    <w:rsid w:val="00174DBB"/>
    <w:rsid w:val="0017705F"/>
    <w:rsid w:val="0018143B"/>
    <w:rsid w:val="001A29D3"/>
    <w:rsid w:val="001A6FE9"/>
    <w:rsid w:val="001B3C85"/>
    <w:rsid w:val="001B6EE9"/>
    <w:rsid w:val="001C344D"/>
    <w:rsid w:val="001D2BCA"/>
    <w:rsid w:val="001E7457"/>
    <w:rsid w:val="001F362F"/>
    <w:rsid w:val="002048C0"/>
    <w:rsid w:val="002218A1"/>
    <w:rsid w:val="00221996"/>
    <w:rsid w:val="00222862"/>
    <w:rsid w:val="00234ECC"/>
    <w:rsid w:val="002440B8"/>
    <w:rsid w:val="00247E9E"/>
    <w:rsid w:val="00267429"/>
    <w:rsid w:val="0028286F"/>
    <w:rsid w:val="00286975"/>
    <w:rsid w:val="00291CE7"/>
    <w:rsid w:val="002A04A2"/>
    <w:rsid w:val="002C3B80"/>
    <w:rsid w:val="002C3DDE"/>
    <w:rsid w:val="002C572C"/>
    <w:rsid w:val="002C76DF"/>
    <w:rsid w:val="002D7832"/>
    <w:rsid w:val="002E02EC"/>
    <w:rsid w:val="002E6AFE"/>
    <w:rsid w:val="002F22F3"/>
    <w:rsid w:val="002F2345"/>
    <w:rsid w:val="002F51B5"/>
    <w:rsid w:val="00304DCB"/>
    <w:rsid w:val="0030537C"/>
    <w:rsid w:val="00305398"/>
    <w:rsid w:val="00333BA8"/>
    <w:rsid w:val="003363CA"/>
    <w:rsid w:val="00336659"/>
    <w:rsid w:val="00343523"/>
    <w:rsid w:val="00343D0D"/>
    <w:rsid w:val="003623F7"/>
    <w:rsid w:val="0036475D"/>
    <w:rsid w:val="00366016"/>
    <w:rsid w:val="003668CE"/>
    <w:rsid w:val="003758F1"/>
    <w:rsid w:val="00376DE7"/>
    <w:rsid w:val="0038157B"/>
    <w:rsid w:val="00391C88"/>
    <w:rsid w:val="00395B92"/>
    <w:rsid w:val="003A39BC"/>
    <w:rsid w:val="003A53B0"/>
    <w:rsid w:val="003B043B"/>
    <w:rsid w:val="003B6304"/>
    <w:rsid w:val="003B7CC2"/>
    <w:rsid w:val="003E469F"/>
    <w:rsid w:val="003E62CB"/>
    <w:rsid w:val="003E720D"/>
    <w:rsid w:val="003E721F"/>
    <w:rsid w:val="004263F9"/>
    <w:rsid w:val="004277B9"/>
    <w:rsid w:val="00432474"/>
    <w:rsid w:val="00454C55"/>
    <w:rsid w:val="0047219D"/>
    <w:rsid w:val="004948D8"/>
    <w:rsid w:val="00495470"/>
    <w:rsid w:val="00496C81"/>
    <w:rsid w:val="004A03B7"/>
    <w:rsid w:val="004A495A"/>
    <w:rsid w:val="004B767D"/>
    <w:rsid w:val="004C4D3C"/>
    <w:rsid w:val="004D2EB0"/>
    <w:rsid w:val="004D7196"/>
    <w:rsid w:val="004E7104"/>
    <w:rsid w:val="004F5023"/>
    <w:rsid w:val="004F6969"/>
    <w:rsid w:val="0050151B"/>
    <w:rsid w:val="0050185B"/>
    <w:rsid w:val="00501E0F"/>
    <w:rsid w:val="005078E4"/>
    <w:rsid w:val="00514940"/>
    <w:rsid w:val="005241EE"/>
    <w:rsid w:val="00524C83"/>
    <w:rsid w:val="0053290C"/>
    <w:rsid w:val="00533746"/>
    <w:rsid w:val="005400B6"/>
    <w:rsid w:val="005442FF"/>
    <w:rsid w:val="00545CD6"/>
    <w:rsid w:val="00556620"/>
    <w:rsid w:val="0056158A"/>
    <w:rsid w:val="0056224B"/>
    <w:rsid w:val="00576230"/>
    <w:rsid w:val="005A1442"/>
    <w:rsid w:val="005C5B11"/>
    <w:rsid w:val="005C69FA"/>
    <w:rsid w:val="005C7CD2"/>
    <w:rsid w:val="005D13DD"/>
    <w:rsid w:val="005E7FD4"/>
    <w:rsid w:val="005F395A"/>
    <w:rsid w:val="00602EC0"/>
    <w:rsid w:val="00604DED"/>
    <w:rsid w:val="00621BF4"/>
    <w:rsid w:val="00626ECF"/>
    <w:rsid w:val="00632C9E"/>
    <w:rsid w:val="006428F4"/>
    <w:rsid w:val="00646CD3"/>
    <w:rsid w:val="00650488"/>
    <w:rsid w:val="00650E64"/>
    <w:rsid w:val="0065148C"/>
    <w:rsid w:val="00652E5B"/>
    <w:rsid w:val="00653E9D"/>
    <w:rsid w:val="0066556D"/>
    <w:rsid w:val="006655C3"/>
    <w:rsid w:val="006678C2"/>
    <w:rsid w:val="00670FEB"/>
    <w:rsid w:val="00671DEB"/>
    <w:rsid w:val="00672C4A"/>
    <w:rsid w:val="00673269"/>
    <w:rsid w:val="00674F4F"/>
    <w:rsid w:val="006772DD"/>
    <w:rsid w:val="006829C1"/>
    <w:rsid w:val="0068417D"/>
    <w:rsid w:val="006848D6"/>
    <w:rsid w:val="006943A2"/>
    <w:rsid w:val="006A1A25"/>
    <w:rsid w:val="006B4EA1"/>
    <w:rsid w:val="006C624C"/>
    <w:rsid w:val="006C76B1"/>
    <w:rsid w:val="006D0952"/>
    <w:rsid w:val="006E01DB"/>
    <w:rsid w:val="006E1EC2"/>
    <w:rsid w:val="006F4D20"/>
    <w:rsid w:val="00706543"/>
    <w:rsid w:val="00712FFB"/>
    <w:rsid w:val="00715BD0"/>
    <w:rsid w:val="007170ED"/>
    <w:rsid w:val="00725048"/>
    <w:rsid w:val="00725493"/>
    <w:rsid w:val="00726CEB"/>
    <w:rsid w:val="007272CC"/>
    <w:rsid w:val="007324F8"/>
    <w:rsid w:val="007327C9"/>
    <w:rsid w:val="00734D45"/>
    <w:rsid w:val="0074198B"/>
    <w:rsid w:val="007437E6"/>
    <w:rsid w:val="00746E52"/>
    <w:rsid w:val="007636BD"/>
    <w:rsid w:val="00771580"/>
    <w:rsid w:val="00792726"/>
    <w:rsid w:val="007A0A2A"/>
    <w:rsid w:val="007A1E7F"/>
    <w:rsid w:val="007A22EA"/>
    <w:rsid w:val="007A2A51"/>
    <w:rsid w:val="007B04A5"/>
    <w:rsid w:val="007C19A7"/>
    <w:rsid w:val="007D2DAF"/>
    <w:rsid w:val="007E41E5"/>
    <w:rsid w:val="007E46F1"/>
    <w:rsid w:val="007E66C6"/>
    <w:rsid w:val="008022A8"/>
    <w:rsid w:val="0080328F"/>
    <w:rsid w:val="00821436"/>
    <w:rsid w:val="008259A0"/>
    <w:rsid w:val="008370FF"/>
    <w:rsid w:val="0085586B"/>
    <w:rsid w:val="00856953"/>
    <w:rsid w:val="00857848"/>
    <w:rsid w:val="00857AD8"/>
    <w:rsid w:val="008605C0"/>
    <w:rsid w:val="00866B92"/>
    <w:rsid w:val="008704B7"/>
    <w:rsid w:val="008747C3"/>
    <w:rsid w:val="008778EF"/>
    <w:rsid w:val="00895D99"/>
    <w:rsid w:val="008962DC"/>
    <w:rsid w:val="00896B04"/>
    <w:rsid w:val="008974D8"/>
    <w:rsid w:val="008A3070"/>
    <w:rsid w:val="008A591C"/>
    <w:rsid w:val="008B4B1B"/>
    <w:rsid w:val="008D17A9"/>
    <w:rsid w:val="008D2116"/>
    <w:rsid w:val="008D2983"/>
    <w:rsid w:val="008D2BC8"/>
    <w:rsid w:val="00915452"/>
    <w:rsid w:val="00922C3E"/>
    <w:rsid w:val="00931297"/>
    <w:rsid w:val="0094706B"/>
    <w:rsid w:val="00947CCD"/>
    <w:rsid w:val="00952EFA"/>
    <w:rsid w:val="0095414B"/>
    <w:rsid w:val="009565BF"/>
    <w:rsid w:val="00964169"/>
    <w:rsid w:val="00975A49"/>
    <w:rsid w:val="00987B3B"/>
    <w:rsid w:val="009A2106"/>
    <w:rsid w:val="009A6A84"/>
    <w:rsid w:val="009B35A6"/>
    <w:rsid w:val="009D11AB"/>
    <w:rsid w:val="009D5FAF"/>
    <w:rsid w:val="00A07AB5"/>
    <w:rsid w:val="00A12AE9"/>
    <w:rsid w:val="00A14084"/>
    <w:rsid w:val="00A16168"/>
    <w:rsid w:val="00A2009B"/>
    <w:rsid w:val="00A33527"/>
    <w:rsid w:val="00A37C0C"/>
    <w:rsid w:val="00A431FB"/>
    <w:rsid w:val="00A46328"/>
    <w:rsid w:val="00A57156"/>
    <w:rsid w:val="00A66E6E"/>
    <w:rsid w:val="00A8710B"/>
    <w:rsid w:val="00AA35AB"/>
    <w:rsid w:val="00AB1CD0"/>
    <w:rsid w:val="00AB33C3"/>
    <w:rsid w:val="00AC0D3F"/>
    <w:rsid w:val="00AD00BB"/>
    <w:rsid w:val="00AE0313"/>
    <w:rsid w:val="00AE32D2"/>
    <w:rsid w:val="00AF37F5"/>
    <w:rsid w:val="00B04011"/>
    <w:rsid w:val="00B12501"/>
    <w:rsid w:val="00B21C1A"/>
    <w:rsid w:val="00B2475F"/>
    <w:rsid w:val="00B25C9B"/>
    <w:rsid w:val="00B300E9"/>
    <w:rsid w:val="00B32651"/>
    <w:rsid w:val="00B40526"/>
    <w:rsid w:val="00B45FD8"/>
    <w:rsid w:val="00B50514"/>
    <w:rsid w:val="00B826E2"/>
    <w:rsid w:val="00B910A3"/>
    <w:rsid w:val="00B95233"/>
    <w:rsid w:val="00B96A9E"/>
    <w:rsid w:val="00BA2A3A"/>
    <w:rsid w:val="00BA4095"/>
    <w:rsid w:val="00BA4EB8"/>
    <w:rsid w:val="00BB64F2"/>
    <w:rsid w:val="00BC2F23"/>
    <w:rsid w:val="00BC5DDF"/>
    <w:rsid w:val="00BD18FF"/>
    <w:rsid w:val="00BE08B6"/>
    <w:rsid w:val="00BE61CE"/>
    <w:rsid w:val="00BF28E2"/>
    <w:rsid w:val="00BF5BF7"/>
    <w:rsid w:val="00BF67A7"/>
    <w:rsid w:val="00C00485"/>
    <w:rsid w:val="00C05704"/>
    <w:rsid w:val="00C240F2"/>
    <w:rsid w:val="00C276E6"/>
    <w:rsid w:val="00C321A1"/>
    <w:rsid w:val="00C52BC9"/>
    <w:rsid w:val="00C552B7"/>
    <w:rsid w:val="00C64061"/>
    <w:rsid w:val="00C82150"/>
    <w:rsid w:val="00C846AA"/>
    <w:rsid w:val="00C85E4F"/>
    <w:rsid w:val="00CA7870"/>
    <w:rsid w:val="00CA7AE4"/>
    <w:rsid w:val="00CB0CC5"/>
    <w:rsid w:val="00CC4427"/>
    <w:rsid w:val="00CC5D7F"/>
    <w:rsid w:val="00CE3032"/>
    <w:rsid w:val="00CF181A"/>
    <w:rsid w:val="00D06152"/>
    <w:rsid w:val="00D13047"/>
    <w:rsid w:val="00D15050"/>
    <w:rsid w:val="00D15CCE"/>
    <w:rsid w:val="00D20E5C"/>
    <w:rsid w:val="00D27227"/>
    <w:rsid w:val="00D332E9"/>
    <w:rsid w:val="00D34B0D"/>
    <w:rsid w:val="00D36B9F"/>
    <w:rsid w:val="00D45F81"/>
    <w:rsid w:val="00D57F1B"/>
    <w:rsid w:val="00D6484A"/>
    <w:rsid w:val="00D70C14"/>
    <w:rsid w:val="00D74E1D"/>
    <w:rsid w:val="00D84595"/>
    <w:rsid w:val="00D92485"/>
    <w:rsid w:val="00D92CD1"/>
    <w:rsid w:val="00DA2D4F"/>
    <w:rsid w:val="00DA5032"/>
    <w:rsid w:val="00DB041E"/>
    <w:rsid w:val="00DB1CE2"/>
    <w:rsid w:val="00DB4D57"/>
    <w:rsid w:val="00DB63A8"/>
    <w:rsid w:val="00DC1346"/>
    <w:rsid w:val="00DC26B0"/>
    <w:rsid w:val="00DC2FD3"/>
    <w:rsid w:val="00DD035E"/>
    <w:rsid w:val="00DD1A0E"/>
    <w:rsid w:val="00DD480F"/>
    <w:rsid w:val="00DD4EE4"/>
    <w:rsid w:val="00DF1CE6"/>
    <w:rsid w:val="00DF2BE9"/>
    <w:rsid w:val="00DF3ABA"/>
    <w:rsid w:val="00E04EAD"/>
    <w:rsid w:val="00E06E7D"/>
    <w:rsid w:val="00E06F9A"/>
    <w:rsid w:val="00E1104E"/>
    <w:rsid w:val="00E157FF"/>
    <w:rsid w:val="00E20D65"/>
    <w:rsid w:val="00E25B90"/>
    <w:rsid w:val="00E2643F"/>
    <w:rsid w:val="00E320DA"/>
    <w:rsid w:val="00E37A14"/>
    <w:rsid w:val="00E40FF3"/>
    <w:rsid w:val="00E42E5A"/>
    <w:rsid w:val="00E43276"/>
    <w:rsid w:val="00E51B7E"/>
    <w:rsid w:val="00E645D5"/>
    <w:rsid w:val="00E67EDC"/>
    <w:rsid w:val="00E75421"/>
    <w:rsid w:val="00E8166D"/>
    <w:rsid w:val="00E86F7B"/>
    <w:rsid w:val="00E913C9"/>
    <w:rsid w:val="00E93FB0"/>
    <w:rsid w:val="00EA03A0"/>
    <w:rsid w:val="00EA0A06"/>
    <w:rsid w:val="00EA1A46"/>
    <w:rsid w:val="00EB1C88"/>
    <w:rsid w:val="00EB5517"/>
    <w:rsid w:val="00EC0737"/>
    <w:rsid w:val="00EE5C1F"/>
    <w:rsid w:val="00EE6EF6"/>
    <w:rsid w:val="00EF0B3D"/>
    <w:rsid w:val="00EF5858"/>
    <w:rsid w:val="00F046DF"/>
    <w:rsid w:val="00F0751F"/>
    <w:rsid w:val="00F17004"/>
    <w:rsid w:val="00F1744F"/>
    <w:rsid w:val="00F178E2"/>
    <w:rsid w:val="00F17E74"/>
    <w:rsid w:val="00F30C6B"/>
    <w:rsid w:val="00F33704"/>
    <w:rsid w:val="00F34196"/>
    <w:rsid w:val="00F36332"/>
    <w:rsid w:val="00F41D5A"/>
    <w:rsid w:val="00F46E76"/>
    <w:rsid w:val="00F47064"/>
    <w:rsid w:val="00F5139D"/>
    <w:rsid w:val="00F611D6"/>
    <w:rsid w:val="00F615EE"/>
    <w:rsid w:val="00F6508B"/>
    <w:rsid w:val="00F84235"/>
    <w:rsid w:val="00F87AC4"/>
    <w:rsid w:val="00F952FA"/>
    <w:rsid w:val="00FA56C0"/>
    <w:rsid w:val="00FB6C78"/>
    <w:rsid w:val="00FC2DDB"/>
    <w:rsid w:val="00FC5636"/>
    <w:rsid w:val="00FC5C80"/>
    <w:rsid w:val="00FC7C8A"/>
    <w:rsid w:val="00FD0685"/>
    <w:rsid w:val="00FE165F"/>
    <w:rsid w:val="00FE1C22"/>
    <w:rsid w:val="00FE3A47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E48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4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1442"/>
  </w:style>
  <w:style w:type="paragraph" w:styleId="Piedepgina">
    <w:name w:val="footer"/>
    <w:basedOn w:val="Normal"/>
    <w:link w:val="PiedepginaCar"/>
    <w:unhideWhenUsed/>
    <w:rsid w:val="005A14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rsid w:val="005A1442"/>
  </w:style>
  <w:style w:type="paragraph" w:styleId="Textodeglobo">
    <w:name w:val="Balloon Text"/>
    <w:basedOn w:val="Normal"/>
    <w:link w:val="TextodegloboCar"/>
    <w:uiPriority w:val="99"/>
    <w:semiHidden/>
    <w:unhideWhenUsed/>
    <w:rsid w:val="005A1442"/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144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56953"/>
    <w:pPr>
      <w:jc w:val="center"/>
    </w:pPr>
    <w:rPr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5695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56953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5695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856953"/>
    <w:pPr>
      <w:spacing w:after="120"/>
      <w:ind w:left="284"/>
      <w:jc w:val="both"/>
    </w:pPr>
    <w:rPr>
      <w:b/>
      <w:bCs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6953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5695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569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5400B6"/>
    <w:rPr>
      <w:b/>
      <w:bCs/>
      <w:smallCaps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177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0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0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7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705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4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1442"/>
  </w:style>
  <w:style w:type="paragraph" w:styleId="Piedepgina">
    <w:name w:val="footer"/>
    <w:basedOn w:val="Normal"/>
    <w:link w:val="PiedepginaCar"/>
    <w:unhideWhenUsed/>
    <w:rsid w:val="005A144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rsid w:val="005A1442"/>
  </w:style>
  <w:style w:type="paragraph" w:styleId="Textodeglobo">
    <w:name w:val="Balloon Text"/>
    <w:basedOn w:val="Normal"/>
    <w:link w:val="TextodegloboCar"/>
    <w:uiPriority w:val="99"/>
    <w:semiHidden/>
    <w:unhideWhenUsed/>
    <w:rsid w:val="005A1442"/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144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56953"/>
    <w:pPr>
      <w:jc w:val="center"/>
    </w:pPr>
    <w:rPr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5695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56953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5695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856953"/>
    <w:pPr>
      <w:spacing w:after="120"/>
      <w:ind w:left="284"/>
      <w:jc w:val="both"/>
    </w:pPr>
    <w:rPr>
      <w:b/>
      <w:bCs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6953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5695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569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5400B6"/>
    <w:rPr>
      <w:b/>
      <w:bCs/>
      <w:smallCaps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177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0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0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7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705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K2ED+g5639zCW2JCb7NjlfSE2TQ=</DigestValue>
    </Reference>
    <Reference URI="#idOfficeObject" Type="http://www.w3.org/2000/09/xmldsig#Object">
      <DigestMethod Algorithm="http://www.w3.org/2000/09/xmldsig#sha1"/>
      <DigestValue>FmjBohsTYoqy4qxvytEP9wzxdJc=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iHpZ+VPATE2dcHNqJ4cuenoAB0I=</DigestValue>
    </Reference>
  </SignedInfo>
  <SignatureValue>hE2AXj0zBVaqSofP+rZJhN1m+3IXn+ob1VlndeREao04spHPr5HbbfPSFAFjVPP3U376ZVeR+ESI
32RLnrxUVkhaKwU1MlRY62KoKB8fCAjoqUWRGLER7QKidpXyOomFI32qn+gIT1AUzmZTVVMfUSTe
sv6jruJ6vHeYJ5fKWG7MThdQIr8ndSwoOksOLf8ea+6ifFazXIXy06MuU/EV9jTILcIuShsdFFQl
DeWzAILZ36Tcqcb8VmmoUxgs05ZIxkhxf0NzHQjJzTaxqnV930bdCywmr1OyYtBwiPTZCMHjktcd
KdU0VMgPOIEC2y6Lj+8z9hQM1soOuyBuCI0U2Q==</SignatureValue>
  <KeyInfo>
    <X509Data>
      <X509Certificate>MIIFkTCCBHmgAwIBAgIKLOZrigABAAK+qzANBgkqhkiG9w0BAQUFADCBmjEVMBMGA1UEBRMMNC0w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Qs9MPBPswxeiMZE4NWVgBArdA+8=</DigestValue>
      </Reference>
      <Reference URI="/word/footer2.xml?ContentType=application/vnd.openxmlformats-officedocument.wordprocessingml.footer+xml">
        <DigestMethod Algorithm="http://www.w3.org/2000/09/xmldsig#sha1"/>
        <DigestValue>FshDx6oK0SmOv7NHxaerpnvaa4U=</DigestValue>
      </Reference>
      <Reference URI="/word/media/image20.jpg?ContentType=image/jpeg">
        <DigestMethod Algorithm="http://www.w3.org/2000/09/xmldsig#sha1"/>
        <DigestValue>Fyi8YrIf7zjcRft90WMeR55jjxo=</DigestValue>
      </Reference>
      <Reference URI="/word/footnotes.xml?ContentType=application/vnd.openxmlformats-officedocument.wordprocessingml.footnotes+xml">
        <DigestMethod Algorithm="http://www.w3.org/2000/09/xmldsig#sha1"/>
        <DigestValue>JUkniBoPvfNW0Ip6sagqNo9je5Y=</DigestValue>
      </Reference>
      <Reference URI="/word/media/image3.jpeg?ContentType=image/jpeg">
        <DigestMethod Algorithm="http://www.w3.org/2000/09/xmldsig#sha1"/>
        <DigestValue>Dq+Wcmhq9Z83GdLIM6FN8WyDIuc=</DigestValue>
      </Reference>
      <Reference URI="/word/media/image1.png?ContentType=image/png">
        <DigestMethod Algorithm="http://www.w3.org/2000/09/xmldsig#sha1"/>
        <DigestValue>iLifPaKfOOVVMaqdWpE3EyqkaUI=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jpg?ContentType=image/jpeg">
        <DigestMethod Algorithm="http://www.w3.org/2000/09/xmldsig#sha1"/>
        <DigestValue>Fyi8YrIf7zjcRft90WMeR55jjxo=</DigestValue>
      </Reference>
      <Reference URI="/word/numbering.xml?ContentType=application/vnd.openxmlformats-officedocument.wordprocessingml.numbering+xml">
        <DigestMethod Algorithm="http://www.w3.org/2000/09/xmldsig#sha1"/>
        <DigestValue>dEQYNNPFlyA6naKJtHE7PBymOqY=</DigestValue>
      </Reference>
      <Reference URI="/word/endnotes.xml?ContentType=application/vnd.openxmlformats-officedocument.wordprocessingml.endnotes+xml">
        <DigestMethod Algorithm="http://www.w3.org/2000/09/xmldsig#sha1"/>
        <DigestValue>EawFaxXzy3AyEwC3ZuOljqic8qs=</DigestValue>
      </Reference>
      <Reference URI="/word/header1.xml?ContentType=application/vnd.openxmlformats-officedocument.wordprocessingml.header+xml">
        <DigestMethod Algorithm="http://www.w3.org/2000/09/xmldsig#sha1"/>
        <DigestValue>ew3svaqqS+2vWFX4juLpwbtfLuA=</DigestValue>
      </Reference>
      <Reference URI="/word/document.xml?ContentType=application/vnd.openxmlformats-officedocument.wordprocessingml.document.main+xml">
        <DigestMethod Algorithm="http://www.w3.org/2000/09/xmldsig#sha1"/>
        <DigestValue>gydqHr9xBChnvkgLCCqVLhCggnM=</DigestValue>
      </Reference>
      <Reference URI="/word/webSettings.xml?ContentType=application/vnd.openxmlformats-officedocument.wordprocessingml.webSettings+xml">
        <DigestMethod Algorithm="http://www.w3.org/2000/09/xmldsig#sha1"/>
        <DigestValue>XZhjmYJMmvuCEyUBq8mtXUW0ZEU=</DigestValue>
      </Reference>
      <Reference URI="/word/styles.xml?ContentType=application/vnd.openxmlformats-officedocument.wordprocessingml.styles+xml">
        <DigestMethod Algorithm="http://www.w3.org/2000/09/xmldsig#sha1"/>
        <DigestValue>MWeAoTV5XUbzzoPcrQnjxJvDqfQ=</DigestValue>
      </Reference>
      <Reference URI="/word/header2.xml?ContentType=application/vnd.openxmlformats-officedocument.wordprocessingml.header+xml">
        <DigestMethod Algorithm="http://www.w3.org/2000/09/xmldsig#sha1"/>
        <DigestValue>QJXWZm2xkYBqzNAUaZNvs2G4YA0=</DigestValue>
      </Reference>
      <Reference URI="/word/footer1.xml?ContentType=application/vnd.openxmlformats-officedocument.wordprocessingml.footer+xml">
        <DigestMethod Algorithm="http://www.w3.org/2000/09/xmldsig#sha1"/>
        <DigestValue>yEhw5Wag/msw3+xQFUlPfeyH2c0=</DigestValue>
      </Reference>
      <Reference URI="/word/stylesWithEffects.xml?ContentType=application/vnd.ms-word.stylesWithEffects+xml">
        <DigestMethod Algorithm="http://www.w3.org/2000/09/xmldsig#sha1"/>
        <DigestValue>NNm9mQzzAOtwubbMECxIwjvTtls=</DigestValue>
      </Reference>
      <Reference URI="/word/fontTable.xml?ContentType=application/vnd.openxmlformats-officedocument.wordprocessingml.fontTable+xml">
        <DigestMethod Algorithm="http://www.w3.org/2000/09/xmldsig#sha1"/>
        <DigestValue>cOlV+DMSwRSjwqh4jzqBN2I6CAg=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A9a/FnjPSIJEr5k50aptdRA9zjs=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A9a/FnjPSIJEr5k50aptdRA9zjs=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zjJ1TNj9TTetL4/B1mBtD/HHdXc=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zjJ1TNj9TTetL4/B1mBtD/HHdXc=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e3g7PIPLXMjLuQu68Gh77zYV25s=</DigestValue>
      </Reference>
    </Manifest>
    <SignatureProperties>
      <SignatureProperty Id="idSignatureTime" Target="#idPackageSignature">
        <mdssi:SignatureTime>
          <mdssi:Format>YYYY-MM-DDThh:mm:ssTZD</mdssi:Format>
          <mdssi:Value>2014-09-17T23:10:39Z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Determinación de Esquema Tarifario del Servicio RUB</SignatureComments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2014-09-17T23:10:39Z</xd:SigningTime>
          <xd:SigningCertificate>
            <xd:Cert>
              <xd:CertDigest>
                <DigestMethod Algorithm="http://www.w3.org/2000/09/xmldsig#sha1"/>
                <DigestValue>Qb/vKTV8oHX2Q3oVXbTEwlOwiD8=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212034625389330725781163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SignatureTimeStamp>
            <CanonicalizationMethod Algorithm="http://www.w3.org/TR/2001/REC-xml-c14n-20010315"/>
            <xd:EncapsulatedTimeStamp>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</xd:EncapsulatedTimeStamp>
          </xd:SignatureTimeStamp>
          <xd:CompleteCertificateRefs>
            <xd:CertRefs>
              <xd:Cert>
                <xd:CertDigest>
                  <DigestMethod Algorithm="http://www.w3.org/2000/09/xmldsig#sha1"/>
                  <DigestValue>qWerd5oGmweCBWnUTpLoaB2h0r4=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0/09/xmldsig#sha1"/>
                  <DigestValue>LUgs4Am7xp/bOrjyGxZaLqZRMWc=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0/09/xmldsig#sha1"/>
                  <DigestValue>Hz1WgCbjcsEiJEUzozn4bf38+qs=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CompleteRevocationRefs>
            <xd:OCSPRefs>
              <xd:OCSPRef>
                <xd:OCSPIdentifier>
                  <xd:ResponderID>
                    <xd:ByKey>AXEZQTdtWbwhDC7h/JyD/ihqeO8=</xd:ByKey>
                  </xd:ResponderID>
                  <xd:ProducedAt>2014-09-16T22:39:21Z</xd:ProducedAt>
                </xd:OCSPIdentifier>
                <xd:DigestAlgAndValue>
                  <DigestMethod Algorithm="http://www.w3.org/2000/09/xmldsig#sha1"/>
                  <DigestValue>3CJF0uAg9xZ2xmnNl/UQlyniXKw=</DigestValue>
                </xd:DigestAlgAndValue>
              </xd:OCSPRef>
            </xd:OCSPRefs>
            <xd:CRLRefs>
              <xd:CRLRef>
                <xd:DigestAlgAndValue>
                  <DigestMethod Algorithm="http://www.w3.org/2000/09/xmldsig#sha1"/>
                  <DigestValue>Dl9no2EJKrckfd7CYddLXyRJ3lg=</DigestValue>
                </xd:DigestAlgAndValue>
                <xd:CRLIdentifier>
                  <xd:Issuer>CN=CA POLITICA PERSONA FISICA - COSTA RICA, OU=DCFD, O=MICIT, C=CR, SERIALNUMBER=CPJ-2-100-098311</xd:Issuer>
                  <xd:IssueTime>2014-09-09T17:02:40Z</xd:IssueTime>
                </xd:CRLIdentifier>
              </xd:CRLRef>
              <xd:CRLRef>
                <xd:DigestAlgAndValue>
                  <DigestMethod Algorithm="http://www.w3.org/2000/09/xmldsig#sha1"/>
                  <DigestValue>ZXSn+bBCjPe/gctsVwxZ7iMYJ8s=</DigestValue>
                </xd:DigestAlgAndValue>
                <xd:CRLIdentifier>
                  <xd:Issuer>CN=CA RAIZ NACIONAL - COSTA RICA, C=CR, O=MICIT, OU=DCFD, SERIALNUMBER=CPJ-2-100-098311</xd:Issuer>
                  <xd:IssueTime>2014-07-15T17:37:05Z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</xd:EncapsulatedCRLValue>
              <xd:EncapsulatedCRLValue>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</xd:EncapsulatedCRLValue>
            </xd:CRLValues>
          </xd:RevocationValues>
          <xd:SigAndRefsTimeStamp>
            <CanonicalizationMethod Algorithm="http://www.w3.org/TR/2001/REC-xml-c14n-20010315"/>
            <xd:EncapsulatedTimeStamp>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5259700016054FB9EF02CC18F40A60" ma:contentTypeVersion="6" ma:contentTypeDescription="Crear nuevo documento." ma:contentTypeScope="" ma:versionID="b9c0e0c741e91f52546f6fa1418e81a2">
  <xsd:schema xmlns:xsd="http://www.w3.org/2001/XMLSchema" xmlns:xs="http://www.w3.org/2001/XMLSchema" xmlns:p="http://schemas.microsoft.com/office/2006/metadata/properties" xmlns:ns2="b9fc4df0-8f56-46e7-b005-54afe0044df7" targetNamespace="http://schemas.microsoft.com/office/2006/metadata/properties" ma:root="true" ma:fieldsID="4e86dda2f0fdd5bfa93fc52ff69e4c55" ns2:_=""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2:NumeroAcuerdo" minOccurs="0"/>
                <xsd:element ref="ns2:ContenidoMultilineaHTML"/>
                <xsd:element ref="ns2:NormativaRelacionada" minOccurs="0"/>
                <xsd:element ref="ns2:FechaPublicacionDocumento" minOccurs="0"/>
                <xsd:element ref="ns2:SharedWithUsers" minOccurs="0"/>
                <xsd:element ref="ns2:Tipo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NumeroAcuerdo" ma:index="8" nillable="true" ma:displayName="Número Acuerdo" ma:description="" ma:internalName="NumeroAcuerdo">
      <xsd:simpleType>
        <xsd:restriction base="dms:Text"/>
      </xsd:simpleType>
    </xsd:element>
    <xsd:element name="ContenidoMultilineaHTML" ma:index="9" ma:displayName="ContenidoMultilineaHTML" ma:description="" ma:internalName="ContenidoMultilineaHTML">
      <xsd:simpleType>
        <xsd:restriction base="dms:Unknown"/>
      </xsd:simpleType>
    </xsd:element>
    <xsd:element name="NormativaRelacionada" ma:index="10" nillable="true" ma:displayName="Normativa Relacionada" ma:internalName="NormativaRelacionada">
      <xsd:simpleType>
        <xsd:restriction base="dms:Note">
          <xsd:maxLength value="255"/>
        </xsd:restriction>
      </xsd:simpleType>
    </xsd:element>
    <xsd:element name="FechaPublicacionDocumento" ma:index="11" nillable="true" ma:displayName="FechaPublicacionDocumento" ma:description="" ma:internalName="FechaPublicacionDocumento">
      <xsd:simpleType>
        <xsd:restriction base="dms:DateTime"/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poContenido" ma:index="13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>2014-09-18T06:00:00+00:00</FechaPublicacionDocumento>
    <NormativaRelacionada xmlns="b9fc4df0-8f56-46e7-b005-54afe0044df7">&lt;div class="ExternalClass9E50AE24F71D4FD988C3657516C7DF96"&gt;SUGESE 07-14 Reglamento sobre el Registro Unico de Personas Beneficiarias&amp;#160;&lt;/div&gt;</NormativaRelacionada>
    <ContenidoMultilineaHTML xmlns="b9fc4df0-8f56-46e7-b005-54afe0044df7">Presenta el Acuerdo SGS-DES-A-038-2014 Determinación Esquema Tarifario Registro Unico Personas Beneficiarias (Plublicado en La Gaceta 191 del 06/10/2014)&amp;#160;</ContenidoMultilineaHTML>
    <NumeroAcuerdo xmlns="b9fc4df0-8f56-46e7-b005-54afe0044df7">SGS-DES-A-038-2014   </NumeroAcuerdo>
    <TipoContenido xmlns="b9fc4df0-8f56-46e7-b005-54afe0044df7">6</TipoConteni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0C275-2829-46AE-82BD-43F49B8419CE}"/>
</file>

<file path=customXml/itemProps2.xml><?xml version="1.0" encoding="utf-8"?>
<ds:datastoreItem xmlns:ds="http://schemas.openxmlformats.org/officeDocument/2006/customXml" ds:itemID="{1C780EBA-2FEE-485A-AC1E-E7A0BDAF3FBE}"/>
</file>

<file path=customXml/itemProps3.xml><?xml version="1.0" encoding="utf-8"?>
<ds:datastoreItem xmlns:ds="http://schemas.openxmlformats.org/officeDocument/2006/customXml" ds:itemID="{EF4E1602-95FC-428F-93B7-A25BBD57B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Determinación de Esquema Tarifario del Servicio RUB.</vt:lpstr>
    </vt:vector>
  </TitlesOfParts>
  <Company>Superintendencia General de Seguros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SGS-A-0038-2014   </dc:title>
  <dc:creator>GONZALEZ HAUG CELIA</dc:creator>
  <cp:lastModifiedBy>SOLEY PEREZ TOMAS</cp:lastModifiedBy>
  <cp:revision>7</cp:revision>
  <dcterms:created xsi:type="dcterms:W3CDTF">2014-09-17T22:35:00Z</dcterms:created>
  <dcterms:modified xsi:type="dcterms:W3CDTF">2014-09-17T23:10:00Z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0x0101002C5259700016054FB9EF02CC18F40A60</vt:lpwstr>
  </property>
  <property fmtid="{D5CDD505-2E9C-101B-9397-08002B2CF9AE}" pid="3" name="WorkflowChangePath">
    <vt:lpwstr>1b451566-358f-489f-bd8d-d4c5978ece0d,18;915a046f-9ef4-4295-8572-7dbfd8ab4299,20;0de3a363-599f-4bf8-bc5a-92ece09ed8be,3;f4a10232-97ae-4210-89ca-c946541e7af0,6;f4a10232-97ae-4210-89ca-c946541e7af0,11;</vt:lpwstr>
  </property>
  <property fmtid="{D5CDD505-2E9C-101B-9397-08002B2CF9AE}" pid="4" name="_MarkAsFinal">
    <vt:bool>true</vt:bool>
  </property>
</Properties>
</file>