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50" w:rsidRDefault="00777450" w:rsidP="00295DB1">
      <w:pPr>
        <w:spacing w:after="200"/>
        <w:jc w:val="right"/>
        <w:rPr>
          <w:rFonts w:ascii="Calibri" w:hAnsi="Calibri"/>
          <w:color w:val="000000"/>
          <w:sz w:val="16"/>
          <w:szCs w:val="22"/>
          <w:lang w:val="es-CR" w:eastAsia="es-CR"/>
        </w:rPr>
      </w:pPr>
    </w:p>
    <w:p w:rsidR="00295DB1" w:rsidRDefault="003D562F" w:rsidP="00295DB1">
      <w:pPr>
        <w:spacing w:after="200"/>
        <w:jc w:val="right"/>
        <w:rPr>
          <w:rFonts w:ascii="Calibri" w:hAnsi="Calibri"/>
          <w:color w:val="000000"/>
          <w:sz w:val="16"/>
          <w:szCs w:val="22"/>
          <w:lang w:val="es-CR" w:eastAsia="es-CR"/>
        </w:rPr>
      </w:pPr>
      <w:r>
        <w:rPr>
          <w:rFonts w:ascii="Calibri" w:hAnsi="Calibri"/>
          <w:color w:val="000000"/>
          <w:sz w:val="16"/>
          <w:szCs w:val="22"/>
          <w:lang w:val="es-CR" w:eastAsia="es-CR"/>
        </w:rPr>
        <w:t>2</w:t>
      </w:r>
      <w:r w:rsidR="0030398C">
        <w:rPr>
          <w:rFonts w:ascii="Calibri" w:hAnsi="Calibri"/>
          <w:color w:val="000000"/>
          <w:sz w:val="16"/>
          <w:szCs w:val="22"/>
          <w:lang w:val="es-CR" w:eastAsia="es-CR"/>
        </w:rPr>
        <w:t>6</w:t>
      </w:r>
      <w:bookmarkStart w:id="0" w:name="_GoBack"/>
      <w:bookmarkEnd w:id="0"/>
      <w:r>
        <w:rPr>
          <w:rFonts w:ascii="Calibri" w:hAnsi="Calibri"/>
          <w:color w:val="000000"/>
          <w:sz w:val="16"/>
          <w:szCs w:val="22"/>
          <w:lang w:val="es-CR" w:eastAsia="es-CR"/>
        </w:rPr>
        <w:t>-02-2014</w:t>
      </w:r>
    </w:p>
    <w:p w:rsidR="0073078D" w:rsidRPr="00027C9F" w:rsidRDefault="003D562F" w:rsidP="00D43E0A">
      <w:pPr>
        <w:autoSpaceDE w:val="0"/>
        <w:autoSpaceDN w:val="0"/>
        <w:adjustRightInd w:val="0"/>
        <w:spacing w:after="120"/>
        <w:ind w:left="720"/>
        <w:contextualSpacing/>
        <w:jc w:val="center"/>
        <w:rPr>
          <w:rFonts w:ascii="Calibri" w:hAnsi="Calibri"/>
          <w:b/>
          <w:sz w:val="30"/>
          <w:szCs w:val="30"/>
          <w:lang w:val="es-CR" w:eastAsia="es-CR"/>
        </w:rPr>
      </w:pPr>
      <w:r>
        <w:rPr>
          <w:rFonts w:ascii="Calibri" w:hAnsi="Calibri"/>
          <w:b/>
          <w:sz w:val="30"/>
          <w:szCs w:val="30"/>
          <w:lang w:val="es-CR" w:eastAsia="es-CR"/>
        </w:rPr>
        <w:t>En</w:t>
      </w:r>
      <w:r w:rsidR="00777A6A">
        <w:rPr>
          <w:rFonts w:ascii="Calibri" w:hAnsi="Calibri"/>
          <w:b/>
          <w:sz w:val="30"/>
          <w:szCs w:val="30"/>
          <w:lang w:val="es-CR" w:eastAsia="es-CR"/>
        </w:rPr>
        <w:t>tra en</w:t>
      </w:r>
      <w:r>
        <w:rPr>
          <w:rFonts w:ascii="Calibri" w:hAnsi="Calibri"/>
          <w:b/>
          <w:sz w:val="30"/>
          <w:szCs w:val="30"/>
          <w:lang w:val="es-CR" w:eastAsia="es-CR"/>
        </w:rPr>
        <w:t xml:space="preserve"> vigencia </w:t>
      </w:r>
      <w:r w:rsidR="00777A6A">
        <w:rPr>
          <w:rFonts w:ascii="Calibri" w:hAnsi="Calibri"/>
          <w:b/>
          <w:sz w:val="30"/>
          <w:szCs w:val="30"/>
          <w:lang w:val="es-CR" w:eastAsia="es-CR"/>
        </w:rPr>
        <w:t xml:space="preserve"> “Carta de derechos de los</w:t>
      </w:r>
      <w:r>
        <w:rPr>
          <w:rFonts w:ascii="Calibri" w:hAnsi="Calibri"/>
          <w:b/>
          <w:sz w:val="30"/>
          <w:szCs w:val="30"/>
          <w:lang w:val="es-CR" w:eastAsia="es-CR"/>
        </w:rPr>
        <w:t xml:space="preserve"> consumidor</w:t>
      </w:r>
      <w:r w:rsidR="00F921B9">
        <w:rPr>
          <w:rFonts w:ascii="Calibri" w:hAnsi="Calibri"/>
          <w:b/>
          <w:sz w:val="30"/>
          <w:szCs w:val="30"/>
          <w:lang w:val="es-CR" w:eastAsia="es-CR"/>
        </w:rPr>
        <w:t>es</w:t>
      </w:r>
      <w:r>
        <w:rPr>
          <w:rFonts w:ascii="Calibri" w:hAnsi="Calibri"/>
          <w:b/>
          <w:sz w:val="30"/>
          <w:szCs w:val="30"/>
          <w:lang w:val="es-CR" w:eastAsia="es-CR"/>
        </w:rPr>
        <w:t xml:space="preserve"> de s</w:t>
      </w:r>
      <w:r w:rsidR="00FD05B1">
        <w:rPr>
          <w:rFonts w:ascii="Calibri" w:hAnsi="Calibri"/>
          <w:b/>
          <w:sz w:val="30"/>
          <w:szCs w:val="30"/>
          <w:lang w:val="es-CR" w:eastAsia="es-CR"/>
        </w:rPr>
        <w:t>eguros</w:t>
      </w:r>
      <w:r w:rsidR="00777A6A">
        <w:rPr>
          <w:rFonts w:ascii="Calibri" w:hAnsi="Calibri"/>
          <w:b/>
          <w:sz w:val="30"/>
          <w:szCs w:val="30"/>
          <w:lang w:val="es-CR" w:eastAsia="es-CR"/>
        </w:rPr>
        <w:t>”</w:t>
      </w:r>
      <w:r w:rsidR="00FD05B1">
        <w:rPr>
          <w:rFonts w:ascii="Calibri" w:hAnsi="Calibri"/>
          <w:b/>
          <w:sz w:val="30"/>
          <w:szCs w:val="30"/>
          <w:lang w:val="es-CR" w:eastAsia="es-CR"/>
        </w:rPr>
        <w:t xml:space="preserve"> </w:t>
      </w:r>
    </w:p>
    <w:p w:rsidR="00D43E0A" w:rsidRDefault="00D43E0A" w:rsidP="00D43E0A">
      <w:pPr>
        <w:autoSpaceDE w:val="0"/>
        <w:autoSpaceDN w:val="0"/>
        <w:adjustRightInd w:val="0"/>
        <w:spacing w:after="120"/>
        <w:ind w:left="720"/>
        <w:contextualSpacing/>
        <w:rPr>
          <w:rFonts w:ascii="Calibri" w:hAnsi="Calibri"/>
          <w:b/>
          <w:szCs w:val="22"/>
          <w:lang w:val="es-CR" w:eastAsia="es-CR"/>
        </w:rPr>
      </w:pPr>
    </w:p>
    <w:p w:rsidR="00261E0E" w:rsidRPr="00777450" w:rsidRDefault="00F921B9" w:rsidP="00261E0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Calibri" w:hAnsi="Calibri"/>
          <w:i/>
          <w:sz w:val="18"/>
          <w:szCs w:val="20"/>
          <w:lang w:val="es-CR" w:eastAsia="es-CR"/>
        </w:rPr>
      </w:pPr>
      <w:r w:rsidRPr="00777450">
        <w:rPr>
          <w:rFonts w:ascii="Calibri" w:hAnsi="Calibri"/>
          <w:i/>
          <w:sz w:val="18"/>
          <w:szCs w:val="20"/>
          <w:lang w:val="es-CR" w:eastAsia="es-CR"/>
        </w:rPr>
        <w:t>Aseguradoras</w:t>
      </w:r>
      <w:r w:rsidR="009B6CD2" w:rsidRPr="00777450">
        <w:rPr>
          <w:rFonts w:ascii="Calibri" w:hAnsi="Calibri"/>
          <w:i/>
          <w:sz w:val="18"/>
          <w:szCs w:val="20"/>
          <w:lang w:val="es-CR" w:eastAsia="es-CR"/>
        </w:rPr>
        <w:t xml:space="preserve"> y Sugese</w:t>
      </w:r>
      <w:r w:rsidRPr="00777450">
        <w:rPr>
          <w:rFonts w:ascii="Calibri" w:hAnsi="Calibri"/>
          <w:i/>
          <w:sz w:val="18"/>
          <w:szCs w:val="20"/>
          <w:lang w:val="es-CR" w:eastAsia="es-CR"/>
        </w:rPr>
        <w:t xml:space="preserve"> debe</w:t>
      </w:r>
      <w:r w:rsidR="002C173A" w:rsidRPr="00777450">
        <w:rPr>
          <w:rFonts w:ascii="Calibri" w:hAnsi="Calibri"/>
          <w:i/>
          <w:sz w:val="18"/>
          <w:szCs w:val="20"/>
          <w:lang w:val="es-CR" w:eastAsia="es-CR"/>
        </w:rPr>
        <w:t>n</w:t>
      </w:r>
      <w:r w:rsidRPr="00777450">
        <w:rPr>
          <w:rFonts w:ascii="Calibri" w:hAnsi="Calibri"/>
          <w:i/>
          <w:sz w:val="18"/>
          <w:szCs w:val="20"/>
          <w:lang w:val="es-CR" w:eastAsia="es-CR"/>
        </w:rPr>
        <w:t xml:space="preserve"> responder a usuarios en 30 días</w:t>
      </w:r>
    </w:p>
    <w:p w:rsidR="00607547" w:rsidRPr="00777450" w:rsidRDefault="00D51995" w:rsidP="00261E0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Calibri" w:hAnsi="Calibri"/>
          <w:i/>
          <w:sz w:val="18"/>
          <w:szCs w:val="20"/>
          <w:lang w:val="es-CR" w:eastAsia="es-CR"/>
        </w:rPr>
      </w:pPr>
      <w:r w:rsidRPr="00777450">
        <w:rPr>
          <w:rFonts w:ascii="Calibri" w:hAnsi="Calibri"/>
          <w:i/>
          <w:sz w:val="18"/>
          <w:szCs w:val="20"/>
          <w:lang w:val="es-CR" w:eastAsia="es-CR"/>
        </w:rPr>
        <w:t xml:space="preserve">Se </w:t>
      </w:r>
      <w:r w:rsidR="002C173A" w:rsidRPr="00777450">
        <w:rPr>
          <w:rFonts w:ascii="Calibri" w:hAnsi="Calibri"/>
          <w:i/>
          <w:sz w:val="18"/>
          <w:szCs w:val="20"/>
          <w:lang w:val="es-CR" w:eastAsia="es-CR"/>
        </w:rPr>
        <w:t xml:space="preserve">resalta la </w:t>
      </w:r>
      <w:r w:rsidRPr="00777450">
        <w:rPr>
          <w:rFonts w:ascii="Calibri" w:hAnsi="Calibri"/>
          <w:i/>
          <w:sz w:val="18"/>
          <w:szCs w:val="20"/>
          <w:lang w:val="es-CR" w:eastAsia="es-CR"/>
        </w:rPr>
        <w:t xml:space="preserve"> protección de datos de los consumidores</w:t>
      </w:r>
    </w:p>
    <w:p w:rsidR="009B6CD2" w:rsidRPr="00777450" w:rsidRDefault="009B6CD2" w:rsidP="00261E0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="Calibri" w:hAnsi="Calibri"/>
          <w:i/>
          <w:sz w:val="18"/>
          <w:szCs w:val="20"/>
          <w:lang w:val="es-CR" w:eastAsia="es-CR"/>
        </w:rPr>
      </w:pPr>
      <w:r w:rsidRPr="00777450">
        <w:rPr>
          <w:rFonts w:ascii="Calibri" w:hAnsi="Calibri"/>
          <w:i/>
          <w:sz w:val="18"/>
          <w:szCs w:val="20"/>
          <w:lang w:val="es-CR" w:eastAsia="es-CR"/>
        </w:rPr>
        <w:t>Oficinas de atención al consumidor estarán disponibles en todas las aseguradoras</w:t>
      </w:r>
    </w:p>
    <w:p w:rsidR="00607BD0" w:rsidRPr="00777450" w:rsidRDefault="006A73DB" w:rsidP="0097208C">
      <w:pPr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Calibri" w:hAnsi="Calibri"/>
          <w:sz w:val="12"/>
          <w:szCs w:val="22"/>
          <w:lang w:val="es-CR" w:eastAsia="es-CR"/>
        </w:rPr>
      </w:pPr>
      <w:r>
        <w:rPr>
          <w:rFonts w:ascii="Calibri" w:hAnsi="Calibri"/>
          <w:sz w:val="22"/>
          <w:szCs w:val="22"/>
          <w:lang w:val="es-CR" w:eastAsia="es-CR"/>
        </w:rPr>
        <w:t xml:space="preserve"> </w:t>
      </w:r>
    </w:p>
    <w:p w:rsidR="00060848" w:rsidRDefault="00CD28ED" w:rsidP="001C2C31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>
        <w:rPr>
          <w:rFonts w:ascii="Calibri" w:hAnsi="Calibri"/>
          <w:sz w:val="22"/>
          <w:szCs w:val="22"/>
          <w:lang w:val="es-CR" w:eastAsia="es-CR"/>
        </w:rPr>
        <w:t xml:space="preserve">Mediante </w:t>
      </w:r>
      <w:r w:rsidR="00D51995">
        <w:rPr>
          <w:rFonts w:ascii="Calibri" w:hAnsi="Calibri"/>
          <w:sz w:val="22"/>
          <w:szCs w:val="22"/>
          <w:lang w:val="es-CR" w:eastAsia="es-CR"/>
        </w:rPr>
        <w:t xml:space="preserve">acuerdo del Superintendente </w:t>
      </w:r>
      <w:r w:rsidR="00777450" w:rsidRPr="00777450">
        <w:rPr>
          <w:rFonts w:ascii="Calibri" w:hAnsi="Calibri"/>
          <w:sz w:val="22"/>
          <w:szCs w:val="22"/>
          <w:lang w:val="es-CR" w:eastAsia="es-CR"/>
        </w:rPr>
        <w:t>SGS-DES-A-031-2014</w:t>
      </w:r>
      <w:r w:rsidR="00D51995">
        <w:rPr>
          <w:rFonts w:ascii="Calibri" w:hAnsi="Calibri"/>
          <w:sz w:val="22"/>
          <w:szCs w:val="22"/>
          <w:lang w:val="es-CR" w:eastAsia="es-CR"/>
        </w:rPr>
        <w:t xml:space="preserve">, </w:t>
      </w:r>
      <w:r w:rsidR="001C2C31">
        <w:rPr>
          <w:rFonts w:ascii="Calibri" w:hAnsi="Calibri"/>
          <w:sz w:val="22"/>
          <w:szCs w:val="22"/>
          <w:lang w:val="es-CR" w:eastAsia="es-CR"/>
        </w:rPr>
        <w:t>hoy</w:t>
      </w:r>
      <w:r w:rsidR="00D51995">
        <w:rPr>
          <w:rFonts w:ascii="Calibri" w:hAnsi="Calibri"/>
          <w:sz w:val="22"/>
          <w:szCs w:val="22"/>
          <w:lang w:val="es-CR" w:eastAsia="es-CR"/>
        </w:rPr>
        <w:t xml:space="preserve"> quedó en firme la </w:t>
      </w:r>
      <w:r w:rsidR="001C2C31" w:rsidRPr="00777450">
        <w:rPr>
          <w:rFonts w:ascii="Calibri" w:hAnsi="Calibri"/>
          <w:i/>
          <w:sz w:val="22"/>
          <w:szCs w:val="22"/>
          <w:lang w:val="es-CR" w:eastAsia="es-CR"/>
        </w:rPr>
        <w:t>“</w:t>
      </w:r>
      <w:r w:rsidR="00D51995" w:rsidRPr="00777450">
        <w:rPr>
          <w:rFonts w:ascii="Calibri" w:hAnsi="Calibri"/>
          <w:i/>
          <w:sz w:val="22"/>
          <w:szCs w:val="22"/>
          <w:lang w:val="es-CR" w:eastAsia="es-CR"/>
        </w:rPr>
        <w:t>Carta de derechos de los consumidores de seguros</w:t>
      </w:r>
      <w:r w:rsidR="001C2C31" w:rsidRPr="00777450">
        <w:rPr>
          <w:rFonts w:ascii="Calibri" w:hAnsi="Calibri"/>
          <w:i/>
          <w:sz w:val="22"/>
          <w:szCs w:val="22"/>
          <w:lang w:val="es-CR" w:eastAsia="es-CR"/>
        </w:rPr>
        <w:t>”</w:t>
      </w:r>
      <w:r w:rsidR="00060848">
        <w:rPr>
          <w:rFonts w:ascii="Calibri" w:hAnsi="Calibri"/>
          <w:sz w:val="22"/>
          <w:szCs w:val="22"/>
          <w:lang w:val="es-CR" w:eastAsia="es-CR"/>
        </w:rPr>
        <w:t xml:space="preserve">. </w:t>
      </w:r>
      <w:r w:rsidR="001C2C31">
        <w:rPr>
          <w:rFonts w:ascii="Calibri" w:hAnsi="Calibri"/>
          <w:sz w:val="22"/>
          <w:szCs w:val="22"/>
          <w:lang w:val="es-CR" w:eastAsia="es-CR"/>
        </w:rPr>
        <w:t xml:space="preserve">Dicho documento se deriva del </w:t>
      </w:r>
      <w:r w:rsidR="00060848">
        <w:rPr>
          <w:rFonts w:ascii="Calibri" w:hAnsi="Calibri"/>
          <w:sz w:val="22"/>
          <w:szCs w:val="22"/>
          <w:lang w:val="es-CR" w:eastAsia="es-CR"/>
        </w:rPr>
        <w:t xml:space="preserve">artículo 24 del </w:t>
      </w:r>
      <w:r w:rsidR="003B3C3B">
        <w:rPr>
          <w:rFonts w:ascii="Calibri" w:hAnsi="Calibri"/>
          <w:sz w:val="22"/>
          <w:szCs w:val="22"/>
          <w:lang w:val="es-CR" w:eastAsia="es-CR"/>
        </w:rPr>
        <w:t>Reglamento</w:t>
      </w:r>
      <w:r w:rsidR="001C2C31">
        <w:rPr>
          <w:rFonts w:ascii="Calibri" w:hAnsi="Calibri"/>
          <w:sz w:val="22"/>
          <w:szCs w:val="22"/>
          <w:lang w:val="es-CR" w:eastAsia="es-CR"/>
        </w:rPr>
        <w:t xml:space="preserve"> de defensa y protección del consumidor de seguros (Sugese</w:t>
      </w:r>
      <w:r w:rsidR="001C2C31" w:rsidRPr="001C2C31">
        <w:rPr>
          <w:rFonts w:ascii="Calibri" w:hAnsi="Calibri"/>
          <w:sz w:val="22"/>
          <w:szCs w:val="22"/>
          <w:lang w:val="es-CR" w:eastAsia="es-CR"/>
        </w:rPr>
        <w:t xml:space="preserve"> 06-13</w:t>
      </w:r>
      <w:r w:rsidR="001C2C31">
        <w:rPr>
          <w:rFonts w:ascii="Calibri" w:hAnsi="Calibri"/>
          <w:sz w:val="22"/>
          <w:szCs w:val="22"/>
          <w:lang w:val="es-CR" w:eastAsia="es-CR"/>
        </w:rPr>
        <w:t xml:space="preserve">), </w:t>
      </w:r>
      <w:r w:rsidR="00060848">
        <w:rPr>
          <w:rFonts w:ascii="Calibri" w:hAnsi="Calibri"/>
          <w:sz w:val="22"/>
          <w:szCs w:val="22"/>
          <w:lang w:val="es-CR" w:eastAsia="es-CR"/>
        </w:rPr>
        <w:t xml:space="preserve">vigente desde julio del 2013 y permite  </w:t>
      </w:r>
      <w:r w:rsidR="00060848" w:rsidRPr="00060848">
        <w:rPr>
          <w:rFonts w:ascii="Calibri" w:hAnsi="Calibri"/>
          <w:sz w:val="22"/>
          <w:szCs w:val="22"/>
          <w:lang w:val="es-CR" w:eastAsia="es-CR"/>
        </w:rPr>
        <w:t xml:space="preserve">conocer, ejercer y reclamar los derechos de las personas frente a las entidades supervisadas por la </w:t>
      </w:r>
      <w:r w:rsidR="00060848">
        <w:rPr>
          <w:rFonts w:ascii="Calibri" w:hAnsi="Calibri"/>
          <w:sz w:val="22"/>
          <w:szCs w:val="22"/>
          <w:lang w:val="es-CR" w:eastAsia="es-CR"/>
        </w:rPr>
        <w:t xml:space="preserve">Sugese, al tiempo que </w:t>
      </w:r>
      <w:r w:rsidR="00060848" w:rsidRPr="00060848">
        <w:rPr>
          <w:rFonts w:ascii="Calibri" w:hAnsi="Calibri"/>
          <w:sz w:val="22"/>
          <w:szCs w:val="22"/>
          <w:lang w:val="es-CR" w:eastAsia="es-CR"/>
        </w:rPr>
        <w:t>se establecen los derechos ante la Superintendencia y los compromisos que ésta adquiere con los consumidores de seguros.</w:t>
      </w:r>
    </w:p>
    <w:p w:rsidR="00C6605C" w:rsidRDefault="00C6605C" w:rsidP="00C6605C">
      <w:pPr>
        <w:tabs>
          <w:tab w:val="left" w:pos="3686"/>
        </w:tabs>
        <w:spacing w:after="200"/>
        <w:jc w:val="both"/>
        <w:rPr>
          <w:rFonts w:ascii="Calibri" w:hAnsi="Calibri"/>
          <w:i/>
          <w:sz w:val="22"/>
          <w:szCs w:val="22"/>
          <w:lang w:val="es-CR" w:eastAsia="es-CR"/>
        </w:rPr>
      </w:pPr>
      <w:r>
        <w:rPr>
          <w:rFonts w:ascii="Calibri" w:hAnsi="Calibri"/>
          <w:sz w:val="22"/>
          <w:szCs w:val="22"/>
          <w:lang w:val="es-CR" w:eastAsia="es-CR"/>
        </w:rPr>
        <w:t xml:space="preserve">Para el Superintendente de Seguros, Tomás Soley Pérez, </w:t>
      </w:r>
      <w:r w:rsidRPr="0097208C">
        <w:rPr>
          <w:rFonts w:ascii="Calibri" w:hAnsi="Calibri"/>
          <w:i/>
          <w:sz w:val="22"/>
          <w:szCs w:val="22"/>
          <w:lang w:val="es-CR" w:eastAsia="es-CR"/>
        </w:rPr>
        <w:t>“</w:t>
      </w:r>
      <w:r w:rsidR="00060848">
        <w:rPr>
          <w:rFonts w:ascii="Calibri" w:hAnsi="Calibri"/>
          <w:i/>
          <w:sz w:val="22"/>
          <w:szCs w:val="22"/>
          <w:lang w:val="es-CR" w:eastAsia="es-CR"/>
        </w:rPr>
        <w:t>este</w:t>
      </w:r>
      <w:r>
        <w:rPr>
          <w:rFonts w:ascii="Calibri" w:hAnsi="Calibri"/>
          <w:i/>
          <w:sz w:val="22"/>
          <w:szCs w:val="22"/>
          <w:lang w:val="es-CR" w:eastAsia="es-CR"/>
        </w:rPr>
        <w:t xml:space="preserve"> </w:t>
      </w:r>
      <w:r w:rsidR="00060848">
        <w:rPr>
          <w:rFonts w:ascii="Calibri" w:hAnsi="Calibri"/>
          <w:i/>
          <w:sz w:val="22"/>
          <w:szCs w:val="22"/>
          <w:lang w:val="es-CR" w:eastAsia="es-CR"/>
        </w:rPr>
        <w:t xml:space="preserve">instrumento </w:t>
      </w:r>
      <w:r w:rsidR="00777A6A">
        <w:rPr>
          <w:rFonts w:ascii="Calibri" w:hAnsi="Calibri"/>
          <w:i/>
          <w:sz w:val="22"/>
          <w:szCs w:val="22"/>
          <w:lang w:val="es-CR" w:eastAsia="es-CR"/>
        </w:rPr>
        <w:t>tiene como objetivo empoderar a los consumidores en el ejercicio de sus derechos en el mercado asegurador. La Carta aclara en términos sencillos</w:t>
      </w:r>
      <w:r w:rsidR="00777450">
        <w:rPr>
          <w:rFonts w:ascii="Calibri" w:hAnsi="Calibri"/>
          <w:i/>
          <w:sz w:val="22"/>
          <w:szCs w:val="22"/>
          <w:lang w:val="es-CR" w:eastAsia="es-CR"/>
        </w:rPr>
        <w:t xml:space="preserve"> </w:t>
      </w:r>
      <w:r>
        <w:rPr>
          <w:rFonts w:ascii="Calibri" w:hAnsi="Calibri"/>
          <w:i/>
          <w:sz w:val="22"/>
          <w:szCs w:val="22"/>
          <w:lang w:val="es-CR" w:eastAsia="es-CR"/>
        </w:rPr>
        <w:t>los derechos que le asisten ante la entidad aseguradora</w:t>
      </w:r>
      <w:r w:rsidR="00060848">
        <w:rPr>
          <w:rFonts w:ascii="Calibri" w:hAnsi="Calibri"/>
          <w:i/>
          <w:sz w:val="22"/>
          <w:szCs w:val="22"/>
          <w:lang w:val="es-CR" w:eastAsia="es-CR"/>
        </w:rPr>
        <w:t xml:space="preserve"> y la misma Superintendencia</w:t>
      </w:r>
      <w:r>
        <w:rPr>
          <w:rFonts w:ascii="Calibri" w:hAnsi="Calibri"/>
          <w:i/>
          <w:sz w:val="22"/>
          <w:szCs w:val="22"/>
          <w:lang w:val="es-CR" w:eastAsia="es-CR"/>
        </w:rPr>
        <w:t xml:space="preserve">. En </w:t>
      </w:r>
      <w:r w:rsidR="009C39B8">
        <w:rPr>
          <w:rFonts w:ascii="Calibri" w:hAnsi="Calibri"/>
          <w:i/>
          <w:sz w:val="22"/>
          <w:szCs w:val="22"/>
          <w:lang w:val="es-CR" w:eastAsia="es-CR"/>
        </w:rPr>
        <w:t>especial</w:t>
      </w:r>
      <w:r>
        <w:rPr>
          <w:rFonts w:ascii="Calibri" w:hAnsi="Calibri"/>
          <w:i/>
          <w:sz w:val="22"/>
          <w:szCs w:val="22"/>
          <w:lang w:val="es-CR" w:eastAsia="es-CR"/>
        </w:rPr>
        <w:t xml:space="preserve">, </w:t>
      </w:r>
      <w:r w:rsidR="009C39B8">
        <w:rPr>
          <w:rFonts w:ascii="Calibri" w:hAnsi="Calibri"/>
          <w:i/>
          <w:sz w:val="22"/>
          <w:szCs w:val="22"/>
          <w:lang w:val="es-CR" w:eastAsia="es-CR"/>
        </w:rPr>
        <w:t>al</w:t>
      </w:r>
      <w:r>
        <w:rPr>
          <w:rFonts w:ascii="Calibri" w:hAnsi="Calibri"/>
          <w:i/>
          <w:sz w:val="22"/>
          <w:szCs w:val="22"/>
          <w:lang w:val="es-CR" w:eastAsia="es-CR"/>
        </w:rPr>
        <w:t xml:space="preserve"> momento </w:t>
      </w:r>
      <w:r w:rsidR="009C39B8">
        <w:rPr>
          <w:rFonts w:ascii="Calibri" w:hAnsi="Calibri"/>
          <w:i/>
          <w:sz w:val="22"/>
          <w:szCs w:val="22"/>
          <w:lang w:val="es-CR" w:eastAsia="es-CR"/>
        </w:rPr>
        <w:t>de</w:t>
      </w:r>
      <w:r>
        <w:rPr>
          <w:rFonts w:ascii="Calibri" w:hAnsi="Calibri"/>
          <w:i/>
          <w:sz w:val="22"/>
          <w:szCs w:val="22"/>
          <w:lang w:val="es-CR" w:eastAsia="es-CR"/>
        </w:rPr>
        <w:t xml:space="preserve"> plantea</w:t>
      </w:r>
      <w:r w:rsidR="009C39B8">
        <w:rPr>
          <w:rFonts w:ascii="Calibri" w:hAnsi="Calibri"/>
          <w:i/>
          <w:sz w:val="22"/>
          <w:szCs w:val="22"/>
          <w:lang w:val="es-CR" w:eastAsia="es-CR"/>
        </w:rPr>
        <w:t>r</w:t>
      </w:r>
      <w:r>
        <w:rPr>
          <w:rFonts w:ascii="Calibri" w:hAnsi="Calibri"/>
          <w:i/>
          <w:sz w:val="22"/>
          <w:szCs w:val="22"/>
          <w:lang w:val="es-CR" w:eastAsia="es-CR"/>
        </w:rPr>
        <w:t xml:space="preserve"> </w:t>
      </w:r>
      <w:r w:rsidR="009C39B8">
        <w:rPr>
          <w:rFonts w:ascii="Calibri" w:hAnsi="Calibri"/>
          <w:i/>
          <w:sz w:val="22"/>
          <w:szCs w:val="22"/>
          <w:lang w:val="es-CR" w:eastAsia="es-CR"/>
        </w:rPr>
        <w:t>una consulta</w:t>
      </w:r>
      <w:r>
        <w:rPr>
          <w:rFonts w:ascii="Calibri" w:hAnsi="Calibri"/>
          <w:i/>
          <w:sz w:val="22"/>
          <w:szCs w:val="22"/>
          <w:lang w:val="es-CR" w:eastAsia="es-CR"/>
        </w:rPr>
        <w:t xml:space="preserve"> o disconformidad por algún trámite</w:t>
      </w:r>
      <w:r w:rsidR="00060848">
        <w:rPr>
          <w:rFonts w:ascii="Calibri" w:hAnsi="Calibri"/>
          <w:i/>
          <w:sz w:val="22"/>
          <w:szCs w:val="22"/>
          <w:lang w:val="es-CR" w:eastAsia="es-CR"/>
        </w:rPr>
        <w:t xml:space="preserve">, para lo cual estará </w:t>
      </w:r>
      <w:r w:rsidR="009C39B8">
        <w:rPr>
          <w:rFonts w:ascii="Calibri" w:hAnsi="Calibri"/>
          <w:i/>
          <w:sz w:val="22"/>
          <w:szCs w:val="22"/>
          <w:lang w:val="es-CR" w:eastAsia="es-CR"/>
        </w:rPr>
        <w:t>mejor</w:t>
      </w:r>
      <w:r w:rsidR="00060848">
        <w:rPr>
          <w:rFonts w:ascii="Calibri" w:hAnsi="Calibri"/>
          <w:i/>
          <w:sz w:val="22"/>
          <w:szCs w:val="22"/>
          <w:lang w:val="es-CR" w:eastAsia="es-CR"/>
        </w:rPr>
        <w:t xml:space="preserve"> informado </w:t>
      </w:r>
      <w:r w:rsidR="009C39B8">
        <w:rPr>
          <w:rFonts w:ascii="Calibri" w:hAnsi="Calibri"/>
          <w:i/>
          <w:sz w:val="22"/>
          <w:szCs w:val="22"/>
          <w:lang w:val="es-CR" w:eastAsia="es-CR"/>
        </w:rPr>
        <w:t>sobre e</w:t>
      </w:r>
      <w:r w:rsidR="00060848">
        <w:rPr>
          <w:rFonts w:ascii="Calibri" w:hAnsi="Calibri"/>
          <w:i/>
          <w:sz w:val="22"/>
          <w:szCs w:val="22"/>
          <w:lang w:val="es-CR" w:eastAsia="es-CR"/>
        </w:rPr>
        <w:t>l procedimiento a seguir, así como los plazos que deben cumplir las instancias para resolver</w:t>
      </w:r>
      <w:r w:rsidR="00777A6A">
        <w:rPr>
          <w:rFonts w:ascii="Calibri" w:hAnsi="Calibri"/>
          <w:i/>
          <w:sz w:val="22"/>
          <w:szCs w:val="22"/>
          <w:lang w:val="es-CR" w:eastAsia="es-CR"/>
        </w:rPr>
        <w:t xml:space="preserve"> el caso</w:t>
      </w:r>
      <w:r w:rsidR="009C39B8">
        <w:rPr>
          <w:rFonts w:ascii="Calibri" w:hAnsi="Calibri"/>
          <w:i/>
          <w:sz w:val="22"/>
          <w:szCs w:val="22"/>
          <w:lang w:val="es-CR" w:eastAsia="es-CR"/>
        </w:rPr>
        <w:t>”</w:t>
      </w:r>
      <w:r>
        <w:rPr>
          <w:rFonts w:ascii="Calibri" w:hAnsi="Calibri"/>
          <w:i/>
          <w:sz w:val="22"/>
          <w:szCs w:val="22"/>
          <w:lang w:val="es-CR" w:eastAsia="es-CR"/>
        </w:rPr>
        <w:t xml:space="preserve">. </w:t>
      </w:r>
    </w:p>
    <w:p w:rsidR="00261E0E" w:rsidRDefault="009C39B8" w:rsidP="00A66478">
      <w:pPr>
        <w:jc w:val="both"/>
        <w:rPr>
          <w:rFonts w:ascii="Calibri" w:hAnsi="Calibri"/>
          <w:sz w:val="22"/>
          <w:szCs w:val="22"/>
          <w:lang w:val="es-CR" w:eastAsia="es-CR"/>
        </w:rPr>
      </w:pPr>
      <w:r>
        <w:rPr>
          <w:rFonts w:ascii="Calibri" w:hAnsi="Calibri"/>
          <w:sz w:val="22"/>
          <w:szCs w:val="22"/>
          <w:lang w:val="es-CR" w:eastAsia="es-CR"/>
        </w:rPr>
        <w:t>En la carta se especifica que tanto las aseguradoras, intermediarios así como el ente supervisor, tienen un máximo de 30 días naturales para responderle al asegurado su consulta</w:t>
      </w:r>
      <w:r w:rsidR="00777A6A">
        <w:rPr>
          <w:rFonts w:ascii="Calibri" w:hAnsi="Calibri"/>
          <w:sz w:val="22"/>
          <w:szCs w:val="22"/>
          <w:lang w:val="es-CR" w:eastAsia="es-CR"/>
        </w:rPr>
        <w:t xml:space="preserve">. Además, se pone de manifiesto el derecho que la ley dispone en relación al </w:t>
      </w:r>
      <w:r>
        <w:rPr>
          <w:rFonts w:ascii="Calibri" w:hAnsi="Calibri"/>
          <w:sz w:val="22"/>
          <w:szCs w:val="22"/>
          <w:lang w:val="es-CR" w:eastAsia="es-CR"/>
        </w:rPr>
        <w:t>resguardo de los datos personales de sus clientes.</w:t>
      </w:r>
    </w:p>
    <w:p w:rsidR="00777A6A" w:rsidRDefault="00777A6A" w:rsidP="00A66478">
      <w:pPr>
        <w:jc w:val="both"/>
        <w:rPr>
          <w:rFonts w:ascii="Calibri" w:hAnsi="Calibri"/>
          <w:sz w:val="22"/>
          <w:szCs w:val="22"/>
          <w:lang w:val="es-CR" w:eastAsia="es-CR"/>
        </w:rPr>
      </w:pPr>
    </w:p>
    <w:p w:rsidR="009C39B8" w:rsidRDefault="00E5531B" w:rsidP="00A66478">
      <w:pPr>
        <w:jc w:val="both"/>
        <w:rPr>
          <w:rFonts w:ascii="Calibri" w:hAnsi="Calibri"/>
          <w:sz w:val="22"/>
          <w:szCs w:val="22"/>
          <w:lang w:val="es-CR" w:eastAsia="es-CR"/>
        </w:rPr>
      </w:pPr>
      <w:r>
        <w:rPr>
          <w:rFonts w:ascii="Calibri" w:hAnsi="Calibri"/>
          <w:sz w:val="22"/>
          <w:szCs w:val="22"/>
          <w:lang w:val="es-CR" w:eastAsia="es-CR"/>
        </w:rPr>
        <w:t>Asimismo, l</w:t>
      </w:r>
      <w:r w:rsidR="00777A6A">
        <w:rPr>
          <w:rFonts w:ascii="Calibri" w:hAnsi="Calibri"/>
          <w:sz w:val="22"/>
          <w:szCs w:val="22"/>
          <w:lang w:val="es-CR" w:eastAsia="es-CR"/>
        </w:rPr>
        <w:t>a S</w:t>
      </w:r>
      <w:r>
        <w:rPr>
          <w:rFonts w:ascii="Calibri" w:hAnsi="Calibri"/>
          <w:sz w:val="22"/>
          <w:szCs w:val="22"/>
          <w:lang w:val="es-CR" w:eastAsia="es-CR"/>
        </w:rPr>
        <w:t>ugese</w:t>
      </w:r>
      <w:r w:rsidR="00777A6A">
        <w:rPr>
          <w:rFonts w:ascii="Calibri" w:hAnsi="Calibri"/>
          <w:sz w:val="22"/>
          <w:szCs w:val="22"/>
          <w:lang w:val="es-CR" w:eastAsia="es-CR"/>
        </w:rPr>
        <w:t xml:space="preserve"> </w:t>
      </w:r>
      <w:r>
        <w:rPr>
          <w:rFonts w:ascii="Calibri" w:hAnsi="Calibri"/>
          <w:sz w:val="22"/>
          <w:szCs w:val="22"/>
          <w:lang w:val="es-CR" w:eastAsia="es-CR"/>
        </w:rPr>
        <w:t xml:space="preserve">cuenta con </w:t>
      </w:r>
      <w:r w:rsidR="00777A6A">
        <w:rPr>
          <w:rFonts w:ascii="Calibri" w:hAnsi="Calibri"/>
          <w:sz w:val="22"/>
          <w:szCs w:val="22"/>
          <w:lang w:val="es-CR" w:eastAsia="es-CR"/>
        </w:rPr>
        <w:t xml:space="preserve">un servicio </w:t>
      </w:r>
      <w:r>
        <w:rPr>
          <w:rFonts w:ascii="Calibri" w:hAnsi="Calibri"/>
          <w:sz w:val="22"/>
          <w:szCs w:val="22"/>
          <w:lang w:val="es-CR" w:eastAsia="es-CR"/>
        </w:rPr>
        <w:t xml:space="preserve">gratuito </w:t>
      </w:r>
      <w:r w:rsidR="00777A6A">
        <w:rPr>
          <w:rFonts w:ascii="Calibri" w:hAnsi="Calibri"/>
          <w:sz w:val="22"/>
          <w:szCs w:val="22"/>
          <w:lang w:val="es-CR" w:eastAsia="es-CR"/>
        </w:rPr>
        <w:t xml:space="preserve">de atención </w:t>
      </w:r>
      <w:r w:rsidR="009B6CD2">
        <w:rPr>
          <w:rFonts w:ascii="Calibri" w:hAnsi="Calibri"/>
          <w:sz w:val="22"/>
          <w:szCs w:val="22"/>
          <w:lang w:val="es-CR" w:eastAsia="es-CR"/>
        </w:rPr>
        <w:t>de denuncias de l</w:t>
      </w:r>
      <w:r w:rsidR="00777A6A">
        <w:rPr>
          <w:rFonts w:ascii="Calibri" w:hAnsi="Calibri"/>
          <w:sz w:val="22"/>
          <w:szCs w:val="22"/>
          <w:lang w:val="es-CR" w:eastAsia="es-CR"/>
        </w:rPr>
        <w:t>os consumidores</w:t>
      </w:r>
      <w:r w:rsidR="009B6CD2">
        <w:rPr>
          <w:rFonts w:ascii="Calibri" w:hAnsi="Calibri"/>
          <w:sz w:val="22"/>
          <w:szCs w:val="22"/>
          <w:lang w:val="es-CR" w:eastAsia="es-CR"/>
        </w:rPr>
        <w:t>, el cual se ofrece u</w:t>
      </w:r>
      <w:r>
        <w:rPr>
          <w:rFonts w:ascii="Calibri" w:hAnsi="Calibri"/>
          <w:sz w:val="22"/>
          <w:szCs w:val="22"/>
          <w:lang w:val="es-CR" w:eastAsia="es-CR"/>
        </w:rPr>
        <w:t xml:space="preserve">na vez que el </w:t>
      </w:r>
      <w:r w:rsidR="009B6CD2">
        <w:rPr>
          <w:rFonts w:ascii="Calibri" w:hAnsi="Calibri"/>
          <w:sz w:val="22"/>
          <w:szCs w:val="22"/>
          <w:lang w:val="es-CR" w:eastAsia="es-CR"/>
        </w:rPr>
        <w:t>usuario</w:t>
      </w:r>
      <w:r>
        <w:rPr>
          <w:rFonts w:ascii="Calibri" w:hAnsi="Calibri"/>
          <w:sz w:val="22"/>
          <w:szCs w:val="22"/>
          <w:lang w:val="es-CR" w:eastAsia="es-CR"/>
        </w:rPr>
        <w:t xml:space="preserve"> agote la vía de resolución con la aseguradora o intermediario</w:t>
      </w:r>
      <w:r w:rsidR="009B6CD2">
        <w:rPr>
          <w:rFonts w:ascii="Calibri" w:hAnsi="Calibri"/>
          <w:sz w:val="22"/>
          <w:szCs w:val="22"/>
          <w:lang w:val="es-CR" w:eastAsia="es-CR"/>
        </w:rPr>
        <w:t xml:space="preserve">. </w:t>
      </w:r>
      <w:r>
        <w:rPr>
          <w:rFonts w:ascii="Calibri" w:hAnsi="Calibri"/>
          <w:sz w:val="22"/>
          <w:szCs w:val="22"/>
          <w:lang w:val="es-CR" w:eastAsia="es-CR"/>
        </w:rPr>
        <w:t xml:space="preserve">Posteriormente podrá presentar ante la Superintendencia </w:t>
      </w:r>
      <w:r w:rsidR="009B6CD2">
        <w:rPr>
          <w:rFonts w:ascii="Calibri" w:hAnsi="Calibri"/>
          <w:sz w:val="22"/>
          <w:szCs w:val="22"/>
          <w:lang w:val="es-CR" w:eastAsia="es-CR"/>
        </w:rPr>
        <w:t>el reclamo</w:t>
      </w:r>
      <w:r>
        <w:rPr>
          <w:rFonts w:ascii="Calibri" w:hAnsi="Calibri"/>
          <w:sz w:val="22"/>
          <w:szCs w:val="22"/>
          <w:lang w:val="es-CR" w:eastAsia="es-CR"/>
        </w:rPr>
        <w:t>, para lo cual deberá llenar el formulario que se encuentra en la página web institucional, o bien solicit</w:t>
      </w:r>
      <w:r w:rsidR="009B6CD2">
        <w:rPr>
          <w:rFonts w:ascii="Calibri" w:hAnsi="Calibri"/>
          <w:sz w:val="22"/>
          <w:szCs w:val="22"/>
          <w:lang w:val="es-CR" w:eastAsia="es-CR"/>
        </w:rPr>
        <w:t>arlo</w:t>
      </w:r>
      <w:r>
        <w:rPr>
          <w:rFonts w:ascii="Calibri" w:hAnsi="Calibri"/>
          <w:sz w:val="22"/>
          <w:szCs w:val="22"/>
          <w:lang w:val="es-CR" w:eastAsia="es-CR"/>
        </w:rPr>
        <w:t xml:space="preserve"> al teléfono 2243-5108 </w:t>
      </w:r>
      <w:proofErr w:type="spellStart"/>
      <w:r>
        <w:rPr>
          <w:rFonts w:ascii="Calibri" w:hAnsi="Calibri"/>
          <w:sz w:val="22"/>
          <w:szCs w:val="22"/>
          <w:lang w:val="es-CR" w:eastAsia="es-CR"/>
        </w:rPr>
        <w:t>ó</w:t>
      </w:r>
      <w:proofErr w:type="spellEnd"/>
      <w:r>
        <w:rPr>
          <w:rFonts w:ascii="Calibri" w:hAnsi="Calibri"/>
          <w:sz w:val="22"/>
          <w:szCs w:val="22"/>
          <w:lang w:val="es-CR" w:eastAsia="es-CR"/>
        </w:rPr>
        <w:t xml:space="preserve"> al correo</w:t>
      </w:r>
      <w:r w:rsidR="009B6CD2">
        <w:rPr>
          <w:rFonts w:ascii="Calibri" w:hAnsi="Calibri"/>
          <w:sz w:val="22"/>
          <w:szCs w:val="22"/>
          <w:lang w:val="es-CR" w:eastAsia="es-CR"/>
        </w:rPr>
        <w:t xml:space="preserve"> electrónico</w:t>
      </w:r>
      <w:r>
        <w:rPr>
          <w:rFonts w:ascii="Calibri" w:hAnsi="Calibri"/>
          <w:sz w:val="22"/>
          <w:szCs w:val="22"/>
          <w:lang w:val="es-CR" w:eastAsia="es-CR"/>
        </w:rPr>
        <w:t xml:space="preserve"> </w:t>
      </w:r>
      <w:hyperlink r:id="rId9" w:history="1">
        <w:r w:rsidRPr="00526EE5">
          <w:rPr>
            <w:rStyle w:val="Hipervnculo"/>
            <w:rFonts w:ascii="Calibri" w:hAnsi="Calibri"/>
            <w:sz w:val="22"/>
            <w:szCs w:val="22"/>
            <w:lang w:val="es-CR" w:eastAsia="es-CR"/>
          </w:rPr>
          <w:t>sugese@sugese.fi.cr</w:t>
        </w:r>
      </w:hyperlink>
      <w:r w:rsidR="009B6CD2">
        <w:rPr>
          <w:rFonts w:ascii="Calibri" w:hAnsi="Calibri"/>
          <w:sz w:val="22"/>
          <w:szCs w:val="22"/>
          <w:lang w:val="es-CR" w:eastAsia="es-CR"/>
        </w:rPr>
        <w:t>. Junto al formulario deberá presentar todos los documentos probatorios que justifiquen la denuncia.</w:t>
      </w:r>
    </w:p>
    <w:p w:rsidR="009B6CD2" w:rsidRDefault="009B6CD2" w:rsidP="00A66478">
      <w:pPr>
        <w:jc w:val="both"/>
        <w:rPr>
          <w:rFonts w:ascii="Calibri" w:hAnsi="Calibri"/>
          <w:sz w:val="22"/>
          <w:szCs w:val="22"/>
          <w:lang w:val="es-CR" w:eastAsia="es-CR"/>
        </w:rPr>
      </w:pPr>
    </w:p>
    <w:p w:rsidR="009B6CD2" w:rsidRDefault="002C173A" w:rsidP="00A66478">
      <w:pPr>
        <w:jc w:val="both"/>
        <w:rPr>
          <w:rFonts w:ascii="Calibri" w:hAnsi="Calibri"/>
          <w:sz w:val="22"/>
          <w:szCs w:val="22"/>
          <w:lang w:val="es-CR" w:eastAsia="es-CR"/>
        </w:rPr>
      </w:pPr>
      <w:r>
        <w:rPr>
          <w:rFonts w:ascii="Calibri" w:hAnsi="Calibri"/>
          <w:sz w:val="22"/>
          <w:szCs w:val="22"/>
          <w:lang w:val="es-CR" w:eastAsia="es-CR"/>
        </w:rPr>
        <w:t xml:space="preserve">En este contexto, </w:t>
      </w:r>
      <w:r w:rsidR="009B6CD2">
        <w:rPr>
          <w:rFonts w:ascii="Calibri" w:hAnsi="Calibri"/>
          <w:sz w:val="22"/>
          <w:szCs w:val="22"/>
          <w:lang w:val="es-CR" w:eastAsia="es-CR"/>
        </w:rPr>
        <w:t xml:space="preserve">la Sugese </w:t>
      </w:r>
      <w:r>
        <w:rPr>
          <w:rFonts w:ascii="Calibri" w:hAnsi="Calibri"/>
          <w:sz w:val="22"/>
          <w:szCs w:val="22"/>
          <w:lang w:val="es-CR" w:eastAsia="es-CR"/>
        </w:rPr>
        <w:t xml:space="preserve">orientará al </w:t>
      </w:r>
      <w:r w:rsidR="009B6CD2">
        <w:rPr>
          <w:rFonts w:ascii="Calibri" w:hAnsi="Calibri"/>
          <w:sz w:val="22"/>
          <w:szCs w:val="22"/>
          <w:lang w:val="es-CR" w:eastAsia="es-CR"/>
        </w:rPr>
        <w:t>consumidor</w:t>
      </w:r>
      <w:r>
        <w:rPr>
          <w:rFonts w:ascii="Calibri" w:hAnsi="Calibri"/>
          <w:sz w:val="22"/>
          <w:szCs w:val="22"/>
          <w:lang w:val="es-CR" w:eastAsia="es-CR"/>
        </w:rPr>
        <w:t xml:space="preserve"> a efecto de canalizar sus consultas y reclamos. </w:t>
      </w:r>
      <w:r w:rsidR="009B6CD2">
        <w:rPr>
          <w:rFonts w:ascii="Calibri" w:hAnsi="Calibri"/>
          <w:sz w:val="22"/>
          <w:szCs w:val="22"/>
          <w:lang w:val="es-CR" w:eastAsia="es-CR"/>
        </w:rPr>
        <w:t xml:space="preserve"> El horario de atención para estos servicios es de 9:00 a.m. a 5:00 p.m., jornada continua.</w:t>
      </w:r>
      <w:r>
        <w:rPr>
          <w:rFonts w:ascii="Calibri" w:hAnsi="Calibri"/>
          <w:sz w:val="22"/>
          <w:szCs w:val="22"/>
          <w:lang w:val="es-CR" w:eastAsia="es-CR"/>
        </w:rPr>
        <w:t xml:space="preserve"> </w:t>
      </w:r>
      <w:r w:rsidR="009B6CD2">
        <w:rPr>
          <w:rFonts w:ascii="Calibri" w:hAnsi="Calibri"/>
          <w:sz w:val="22"/>
          <w:szCs w:val="22"/>
          <w:lang w:val="es-CR" w:eastAsia="es-CR"/>
        </w:rPr>
        <w:t xml:space="preserve"> </w:t>
      </w:r>
      <w:r>
        <w:rPr>
          <w:rFonts w:ascii="Calibri" w:hAnsi="Calibri"/>
          <w:sz w:val="22"/>
          <w:szCs w:val="22"/>
          <w:lang w:val="es-CR" w:eastAsia="es-CR"/>
        </w:rPr>
        <w:t>Alternativamente, puede solicitar orientaci</w:t>
      </w:r>
      <w:r w:rsidR="00777450">
        <w:rPr>
          <w:rFonts w:ascii="Calibri" w:hAnsi="Calibri"/>
          <w:sz w:val="22"/>
          <w:szCs w:val="22"/>
          <w:lang w:val="es-CR" w:eastAsia="es-CR"/>
        </w:rPr>
        <w:t>ón vía correo electrónico, web o en las redes sociales de Facebook y Twitter</w:t>
      </w:r>
      <w:r>
        <w:rPr>
          <w:rFonts w:ascii="Calibri" w:hAnsi="Calibri"/>
          <w:sz w:val="22"/>
          <w:szCs w:val="22"/>
          <w:lang w:val="es-CR" w:eastAsia="es-CR"/>
        </w:rPr>
        <w:t>.</w:t>
      </w:r>
    </w:p>
    <w:p w:rsidR="009B6CD2" w:rsidRDefault="009B6CD2" w:rsidP="00A66478">
      <w:pPr>
        <w:jc w:val="both"/>
        <w:rPr>
          <w:rFonts w:ascii="Calibri" w:hAnsi="Calibri"/>
          <w:sz w:val="22"/>
          <w:szCs w:val="22"/>
          <w:lang w:val="es-CR" w:eastAsia="es-CR"/>
        </w:rPr>
      </w:pPr>
    </w:p>
    <w:p w:rsidR="009C39B8" w:rsidRDefault="009C39B8" w:rsidP="00A66478">
      <w:pPr>
        <w:jc w:val="both"/>
        <w:rPr>
          <w:rFonts w:ascii="Calibri" w:hAnsi="Calibri"/>
          <w:sz w:val="22"/>
          <w:szCs w:val="22"/>
          <w:lang w:val="es-CR" w:eastAsia="es-CR"/>
        </w:rPr>
      </w:pPr>
      <w:r>
        <w:rPr>
          <w:rFonts w:ascii="Calibri" w:hAnsi="Calibri"/>
          <w:sz w:val="22"/>
          <w:szCs w:val="22"/>
          <w:lang w:val="es-CR" w:eastAsia="es-CR"/>
        </w:rPr>
        <w:t xml:space="preserve">La carta </w:t>
      </w:r>
      <w:r w:rsidR="00777A6A">
        <w:rPr>
          <w:rFonts w:ascii="Calibri" w:hAnsi="Calibri"/>
          <w:sz w:val="22"/>
          <w:szCs w:val="22"/>
          <w:lang w:val="es-CR" w:eastAsia="es-CR"/>
        </w:rPr>
        <w:t xml:space="preserve">fue </w:t>
      </w:r>
      <w:r>
        <w:rPr>
          <w:rFonts w:ascii="Calibri" w:hAnsi="Calibri"/>
          <w:sz w:val="22"/>
          <w:szCs w:val="22"/>
          <w:lang w:val="es-CR" w:eastAsia="es-CR"/>
        </w:rPr>
        <w:t>presentada al público</w:t>
      </w:r>
      <w:r w:rsidR="00E5531B">
        <w:rPr>
          <w:rFonts w:ascii="Calibri" w:hAnsi="Calibri"/>
          <w:sz w:val="22"/>
          <w:szCs w:val="22"/>
          <w:lang w:val="es-CR" w:eastAsia="es-CR"/>
        </w:rPr>
        <w:t xml:space="preserve">, ayer en la tarde en el auditorio del Poder Judicial, </w:t>
      </w:r>
      <w:r>
        <w:rPr>
          <w:rFonts w:ascii="Calibri" w:hAnsi="Calibri"/>
          <w:sz w:val="22"/>
          <w:szCs w:val="22"/>
          <w:lang w:val="es-CR" w:eastAsia="es-CR"/>
        </w:rPr>
        <w:t xml:space="preserve">por </w:t>
      </w:r>
      <w:r w:rsidR="00F84637">
        <w:rPr>
          <w:rFonts w:ascii="Calibri" w:hAnsi="Calibri"/>
          <w:sz w:val="22"/>
          <w:szCs w:val="22"/>
          <w:lang w:val="es-CR" w:eastAsia="es-CR"/>
        </w:rPr>
        <w:t>el jerarca de la Sugese</w:t>
      </w:r>
      <w:r w:rsidR="00E5531B">
        <w:rPr>
          <w:rFonts w:ascii="Calibri" w:hAnsi="Calibri"/>
          <w:sz w:val="22"/>
          <w:szCs w:val="22"/>
          <w:lang w:val="es-CR" w:eastAsia="es-CR"/>
        </w:rPr>
        <w:t xml:space="preserve">. </w:t>
      </w:r>
      <w:r w:rsidR="00777A6A">
        <w:rPr>
          <w:rFonts w:ascii="Calibri" w:hAnsi="Calibri"/>
          <w:sz w:val="22"/>
          <w:szCs w:val="22"/>
          <w:lang w:val="es-CR" w:eastAsia="es-CR"/>
        </w:rPr>
        <w:t xml:space="preserve">Se contó, además, con </w:t>
      </w:r>
      <w:r>
        <w:rPr>
          <w:rFonts w:ascii="Calibri" w:hAnsi="Calibri"/>
          <w:sz w:val="22"/>
          <w:szCs w:val="22"/>
          <w:lang w:val="es-CR" w:eastAsia="es-CR"/>
        </w:rPr>
        <w:t xml:space="preserve">la participación </w:t>
      </w:r>
      <w:r w:rsidR="00F84637">
        <w:rPr>
          <w:rFonts w:ascii="Calibri" w:hAnsi="Calibri"/>
          <w:sz w:val="22"/>
          <w:szCs w:val="22"/>
          <w:lang w:val="es-CR" w:eastAsia="es-CR"/>
        </w:rPr>
        <w:t xml:space="preserve">de </w:t>
      </w:r>
      <w:r>
        <w:rPr>
          <w:rFonts w:ascii="Calibri" w:hAnsi="Calibri"/>
          <w:sz w:val="22"/>
          <w:szCs w:val="22"/>
          <w:lang w:val="es-CR" w:eastAsia="es-CR"/>
        </w:rPr>
        <w:t>la señora Begoña Outomuro, funcionaria del Ministerio de Economía de España, quien exp</w:t>
      </w:r>
      <w:r w:rsidR="00777A6A">
        <w:rPr>
          <w:rFonts w:ascii="Calibri" w:hAnsi="Calibri"/>
          <w:sz w:val="22"/>
          <w:szCs w:val="22"/>
          <w:lang w:val="es-CR" w:eastAsia="es-CR"/>
        </w:rPr>
        <w:t xml:space="preserve">uso la experiencia de </w:t>
      </w:r>
      <w:r>
        <w:rPr>
          <w:rFonts w:ascii="Calibri" w:hAnsi="Calibri"/>
          <w:sz w:val="22"/>
          <w:szCs w:val="22"/>
          <w:lang w:val="es-CR" w:eastAsia="es-CR"/>
        </w:rPr>
        <w:t>su país de origen</w:t>
      </w:r>
      <w:r w:rsidR="00777A6A">
        <w:rPr>
          <w:rFonts w:ascii="Calibri" w:hAnsi="Calibri"/>
          <w:sz w:val="22"/>
          <w:szCs w:val="22"/>
          <w:lang w:val="es-CR" w:eastAsia="es-CR"/>
        </w:rPr>
        <w:t xml:space="preserve"> al implementar un esquema de protección s</w:t>
      </w:r>
      <w:r>
        <w:rPr>
          <w:rFonts w:ascii="Calibri" w:hAnsi="Calibri"/>
          <w:sz w:val="22"/>
          <w:szCs w:val="22"/>
          <w:lang w:val="es-CR" w:eastAsia="es-CR"/>
        </w:rPr>
        <w:t>imilar</w:t>
      </w:r>
      <w:r w:rsidR="002C173A">
        <w:rPr>
          <w:rFonts w:ascii="Calibri" w:hAnsi="Calibri"/>
          <w:sz w:val="22"/>
          <w:szCs w:val="22"/>
          <w:lang w:val="es-CR" w:eastAsia="es-CR"/>
        </w:rPr>
        <w:t xml:space="preserve"> hace diez años</w:t>
      </w:r>
      <w:r>
        <w:rPr>
          <w:rFonts w:ascii="Calibri" w:hAnsi="Calibri"/>
          <w:sz w:val="22"/>
          <w:szCs w:val="22"/>
          <w:lang w:val="es-CR" w:eastAsia="es-CR"/>
        </w:rPr>
        <w:t>.</w:t>
      </w:r>
    </w:p>
    <w:p w:rsidR="009C39B8" w:rsidRDefault="009C39B8" w:rsidP="00A66478">
      <w:pPr>
        <w:jc w:val="both"/>
        <w:rPr>
          <w:rFonts w:ascii="Calibri" w:hAnsi="Calibri"/>
          <w:sz w:val="22"/>
          <w:szCs w:val="22"/>
          <w:lang w:val="es-CR" w:eastAsia="es-CR"/>
        </w:rPr>
      </w:pPr>
    </w:p>
    <w:p w:rsidR="00FB09E7" w:rsidRDefault="00F84637" w:rsidP="00A66478">
      <w:pPr>
        <w:jc w:val="both"/>
        <w:rPr>
          <w:rFonts w:ascii="Calibri" w:hAnsi="Calibri"/>
          <w:sz w:val="22"/>
          <w:szCs w:val="22"/>
          <w:lang w:val="es-CR" w:eastAsia="es-CR"/>
        </w:rPr>
      </w:pPr>
      <w:r>
        <w:rPr>
          <w:rFonts w:ascii="Calibri" w:hAnsi="Calibri"/>
          <w:sz w:val="22"/>
          <w:szCs w:val="22"/>
          <w:lang w:val="es-CR" w:eastAsia="es-CR"/>
        </w:rPr>
        <w:t>L</w:t>
      </w:r>
      <w:r w:rsidR="009C39B8">
        <w:rPr>
          <w:rFonts w:ascii="Calibri" w:hAnsi="Calibri"/>
          <w:sz w:val="22"/>
          <w:szCs w:val="22"/>
          <w:lang w:val="es-CR" w:eastAsia="es-CR"/>
        </w:rPr>
        <w:t>os ciudadanos p</w:t>
      </w:r>
      <w:r>
        <w:rPr>
          <w:rFonts w:ascii="Calibri" w:hAnsi="Calibri"/>
          <w:sz w:val="22"/>
          <w:szCs w:val="22"/>
          <w:lang w:val="es-CR" w:eastAsia="es-CR"/>
        </w:rPr>
        <w:t>odrán</w:t>
      </w:r>
      <w:r w:rsidR="009C39B8">
        <w:rPr>
          <w:rFonts w:ascii="Calibri" w:hAnsi="Calibri"/>
          <w:sz w:val="22"/>
          <w:szCs w:val="22"/>
          <w:lang w:val="es-CR" w:eastAsia="es-CR"/>
        </w:rPr>
        <w:t xml:space="preserve"> consultar la carta de los derechos del consumidor de seguros, en nuestra página web </w:t>
      </w:r>
      <w:hyperlink r:id="rId10" w:history="1">
        <w:r w:rsidR="00FB09E7" w:rsidRPr="004C1915">
          <w:rPr>
            <w:rStyle w:val="Hipervnculo"/>
            <w:rFonts w:ascii="Calibri" w:hAnsi="Calibri"/>
            <w:sz w:val="22"/>
            <w:szCs w:val="22"/>
            <w:lang w:val="es-CR" w:eastAsia="es-CR"/>
          </w:rPr>
          <w:t>www.sugese.fi.cr/publicaciones</w:t>
        </w:r>
      </w:hyperlink>
    </w:p>
    <w:sectPr w:rsidR="00FB09E7" w:rsidSect="00C4498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134" w:right="1418" w:bottom="1134" w:left="1418" w:header="539" w:footer="8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4A" w:rsidRDefault="009E4C4A">
      <w:r>
        <w:separator/>
      </w:r>
    </w:p>
  </w:endnote>
  <w:endnote w:type="continuationSeparator" w:id="0">
    <w:p w:rsidR="009E4C4A" w:rsidRDefault="009E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MediumCond">
    <w:altName w:val="HelveticaNeue Medium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62" w:rsidRDefault="003B6062" w:rsidP="003B6062">
    <w:pPr>
      <w:pStyle w:val="Piedepgina"/>
      <w:pBdr>
        <w:top w:val="single" w:sz="4" w:space="1" w:color="auto"/>
      </w:pBdr>
      <w:rPr>
        <w:sz w:val="16"/>
        <w:szCs w:val="16"/>
        <w:lang w:val="es-CR"/>
      </w:rPr>
    </w:pPr>
  </w:p>
  <w:p w:rsidR="003B6062" w:rsidRPr="00A47C57" w:rsidRDefault="003B6062" w:rsidP="003B6062">
    <w:pPr>
      <w:pStyle w:val="Piedepgina"/>
      <w:jc w:val="right"/>
      <w:rPr>
        <w:rFonts w:asciiTheme="minorHAnsi" w:hAnsiTheme="minorHAnsi"/>
        <w:sz w:val="16"/>
        <w:szCs w:val="16"/>
        <w:lang w:val="es-CR"/>
      </w:rPr>
    </w:pPr>
    <w:r w:rsidRPr="00A47C57">
      <w:rPr>
        <w:rFonts w:asciiTheme="minorHAnsi" w:hAnsiTheme="minorHAnsi"/>
        <w:sz w:val="16"/>
        <w:szCs w:val="16"/>
        <w:lang w:val="es-CR"/>
      </w:rPr>
      <w:t>Teléfonos: 2243-5108, 2243-5103  •  Fax: 2243-5151</w:t>
    </w:r>
  </w:p>
  <w:p w:rsidR="003B6062" w:rsidRPr="00A47C57" w:rsidRDefault="00A47C57" w:rsidP="003B6062">
    <w:pPr>
      <w:pStyle w:val="Piedepgina"/>
      <w:jc w:val="right"/>
      <w:rPr>
        <w:rFonts w:asciiTheme="minorHAnsi" w:hAnsiTheme="minorHAnsi"/>
        <w:sz w:val="16"/>
        <w:szCs w:val="16"/>
      </w:rPr>
    </w:pPr>
    <w:r w:rsidRPr="00A47C57">
      <w:rPr>
        <w:rFonts w:asciiTheme="minorHAnsi" w:hAnsiTheme="minorHAnsi"/>
        <w:sz w:val="16"/>
        <w:szCs w:val="16"/>
      </w:rPr>
      <w:t xml:space="preserve">Dirección: </w:t>
    </w:r>
    <w:r w:rsidR="003B6062" w:rsidRPr="00A47C57">
      <w:rPr>
        <w:rFonts w:asciiTheme="minorHAnsi" w:hAnsiTheme="minorHAnsi"/>
        <w:sz w:val="16"/>
        <w:szCs w:val="16"/>
      </w:rPr>
      <w:t>Edificio Torre del Este, Piso 8</w:t>
    </w:r>
  </w:p>
  <w:p w:rsidR="003B6062" w:rsidRDefault="009E4C4A" w:rsidP="003B6062">
    <w:pPr>
      <w:pStyle w:val="Piedepgina"/>
      <w:jc w:val="right"/>
      <w:rPr>
        <w:rStyle w:val="Hipervnculo"/>
        <w:rFonts w:asciiTheme="minorHAnsi" w:hAnsiTheme="minorHAnsi"/>
        <w:sz w:val="16"/>
        <w:szCs w:val="16"/>
      </w:rPr>
    </w:pPr>
    <w:hyperlink r:id="rId1" w:history="1">
      <w:r w:rsidR="00A47C57">
        <w:rPr>
          <w:rStyle w:val="Hipervnculo"/>
          <w:rFonts w:asciiTheme="minorHAnsi" w:hAnsiTheme="minorHAnsi"/>
          <w:sz w:val="16"/>
          <w:szCs w:val="16"/>
        </w:rPr>
        <w:t>www.sugese.fi.cr</w:t>
      </w:r>
    </w:hyperlink>
  </w:p>
  <w:p w:rsidR="00A47C57" w:rsidRPr="00A47C57" w:rsidRDefault="00A47C57" w:rsidP="003B6062">
    <w:pPr>
      <w:pStyle w:val="Piedepgina"/>
      <w:jc w:val="right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DB1" w:rsidRPr="00321681" w:rsidRDefault="00295DB1" w:rsidP="00295DB1">
    <w:pPr>
      <w:pStyle w:val="Piedepgina"/>
      <w:tabs>
        <w:tab w:val="clear" w:pos="8838"/>
      </w:tabs>
      <w:jc w:val="right"/>
      <w:rPr>
        <w:rFonts w:asciiTheme="minorHAnsi" w:hAnsiTheme="minorHAnsi" w:cstheme="minorHAnsi"/>
        <w:sz w:val="16"/>
        <w:szCs w:val="16"/>
      </w:rPr>
    </w:pPr>
  </w:p>
  <w:p w:rsidR="00F120CC" w:rsidRPr="00321681" w:rsidRDefault="00F120CC" w:rsidP="00121F8C">
    <w:pPr>
      <w:pStyle w:val="Piedepgina"/>
      <w:tabs>
        <w:tab w:val="clear" w:pos="8838"/>
      </w:tabs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4A" w:rsidRDefault="009E4C4A">
      <w:r>
        <w:separator/>
      </w:r>
    </w:p>
  </w:footnote>
  <w:footnote w:type="continuationSeparator" w:id="0">
    <w:p w:rsidR="009E4C4A" w:rsidRDefault="009E4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97" w:rsidRDefault="000A5A91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F84D9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4D97" w:rsidRDefault="00F84D97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8D" w:rsidRPr="001E4DCC" w:rsidRDefault="003B6062" w:rsidP="001E4DCC">
    <w:pPr>
      <w:pStyle w:val="Encabezado"/>
      <w:jc w:val="center"/>
      <w:rPr>
        <w:lang w:val="es-MX"/>
      </w:rPr>
    </w:pPr>
    <w:r>
      <w:rPr>
        <w:noProof/>
        <w:lang w:val="es-CR" w:eastAsia="es-CR"/>
      </w:rPr>
      <w:drawing>
        <wp:inline distT="0" distB="0" distL="0" distR="0" wp14:anchorId="09422FBB" wp14:editId="4B2DC8AA">
          <wp:extent cx="1343025" cy="1078735"/>
          <wp:effectExtent l="19050" t="0" r="9525" b="0"/>
          <wp:docPr id="3" name="2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07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97" w:rsidRDefault="00B80807" w:rsidP="005C7A57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3677F049" wp14:editId="3249E1C9">
          <wp:extent cx="1024360" cy="822779"/>
          <wp:effectExtent l="0" t="0" r="4445" b="0"/>
          <wp:docPr id="2" name="1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381" cy="822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06.9pt;height:208.7pt" o:bullet="t">
        <v:imagedata r:id="rId1" o:title="Rombo entero"/>
      </v:shape>
    </w:pict>
  </w:numPicBullet>
  <w:abstractNum w:abstractNumId="0">
    <w:nsid w:val="19162182"/>
    <w:multiLevelType w:val="hybridMultilevel"/>
    <w:tmpl w:val="6F36F3B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D44B7"/>
    <w:multiLevelType w:val="hybridMultilevel"/>
    <w:tmpl w:val="A93E535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5665A"/>
    <w:multiLevelType w:val="hybridMultilevel"/>
    <w:tmpl w:val="B76401F6"/>
    <w:lvl w:ilvl="0" w:tplc="1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72A31D50"/>
    <w:multiLevelType w:val="hybridMultilevel"/>
    <w:tmpl w:val="8FC293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D14B1"/>
    <w:multiLevelType w:val="hybridMultilevel"/>
    <w:tmpl w:val="ED42B772"/>
    <w:lvl w:ilvl="0" w:tplc="110C4D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2E"/>
    <w:rsid w:val="000113D5"/>
    <w:rsid w:val="00013E22"/>
    <w:rsid w:val="00014821"/>
    <w:rsid w:val="00014EFF"/>
    <w:rsid w:val="00016538"/>
    <w:rsid w:val="00024AB0"/>
    <w:rsid w:val="00027C9F"/>
    <w:rsid w:val="00027FAE"/>
    <w:rsid w:val="00030F07"/>
    <w:rsid w:val="000325E2"/>
    <w:rsid w:val="00033012"/>
    <w:rsid w:val="00045520"/>
    <w:rsid w:val="00050434"/>
    <w:rsid w:val="00051000"/>
    <w:rsid w:val="000514B1"/>
    <w:rsid w:val="0005572B"/>
    <w:rsid w:val="00056775"/>
    <w:rsid w:val="000574D9"/>
    <w:rsid w:val="00060848"/>
    <w:rsid w:val="00061411"/>
    <w:rsid w:val="00065B06"/>
    <w:rsid w:val="000719F3"/>
    <w:rsid w:val="0008716B"/>
    <w:rsid w:val="00090507"/>
    <w:rsid w:val="00090F51"/>
    <w:rsid w:val="00093B81"/>
    <w:rsid w:val="000A267E"/>
    <w:rsid w:val="000A586B"/>
    <w:rsid w:val="000A5A91"/>
    <w:rsid w:val="000B0545"/>
    <w:rsid w:val="000B5681"/>
    <w:rsid w:val="000C68A3"/>
    <w:rsid w:val="000D094B"/>
    <w:rsid w:val="000D3384"/>
    <w:rsid w:val="000D3997"/>
    <w:rsid w:val="000D5BAF"/>
    <w:rsid w:val="000D69F0"/>
    <w:rsid w:val="000E1FBB"/>
    <w:rsid w:val="000F1BA8"/>
    <w:rsid w:val="000F3C66"/>
    <w:rsid w:val="000F5939"/>
    <w:rsid w:val="000F66FA"/>
    <w:rsid w:val="00102BE3"/>
    <w:rsid w:val="00103125"/>
    <w:rsid w:val="00105BC7"/>
    <w:rsid w:val="00111065"/>
    <w:rsid w:val="001140BE"/>
    <w:rsid w:val="00121F8C"/>
    <w:rsid w:val="00122804"/>
    <w:rsid w:val="001248DC"/>
    <w:rsid w:val="0012754E"/>
    <w:rsid w:val="00133594"/>
    <w:rsid w:val="00140478"/>
    <w:rsid w:val="0014087D"/>
    <w:rsid w:val="0014555A"/>
    <w:rsid w:val="00146E87"/>
    <w:rsid w:val="00147D27"/>
    <w:rsid w:val="00150032"/>
    <w:rsid w:val="001560A7"/>
    <w:rsid w:val="00160E5F"/>
    <w:rsid w:val="00161294"/>
    <w:rsid w:val="00162C54"/>
    <w:rsid w:val="00172606"/>
    <w:rsid w:val="00181E1F"/>
    <w:rsid w:val="0018755A"/>
    <w:rsid w:val="00190D2D"/>
    <w:rsid w:val="00190F54"/>
    <w:rsid w:val="00194074"/>
    <w:rsid w:val="001947EA"/>
    <w:rsid w:val="001956B1"/>
    <w:rsid w:val="001A0BF4"/>
    <w:rsid w:val="001A161B"/>
    <w:rsid w:val="001A164D"/>
    <w:rsid w:val="001A455E"/>
    <w:rsid w:val="001A4791"/>
    <w:rsid w:val="001B2D7F"/>
    <w:rsid w:val="001B527D"/>
    <w:rsid w:val="001B592B"/>
    <w:rsid w:val="001B6F26"/>
    <w:rsid w:val="001C029F"/>
    <w:rsid w:val="001C2C31"/>
    <w:rsid w:val="001C33C2"/>
    <w:rsid w:val="001C4742"/>
    <w:rsid w:val="001E352F"/>
    <w:rsid w:val="001E46F7"/>
    <w:rsid w:val="001E4DCC"/>
    <w:rsid w:val="001E51CD"/>
    <w:rsid w:val="001F2A9D"/>
    <w:rsid w:val="002029CB"/>
    <w:rsid w:val="00220A32"/>
    <w:rsid w:val="00232849"/>
    <w:rsid w:val="00233024"/>
    <w:rsid w:val="00233334"/>
    <w:rsid w:val="00244774"/>
    <w:rsid w:val="0024521C"/>
    <w:rsid w:val="002461EC"/>
    <w:rsid w:val="002514CD"/>
    <w:rsid w:val="00253E5B"/>
    <w:rsid w:val="0025677E"/>
    <w:rsid w:val="002575C2"/>
    <w:rsid w:val="00260E93"/>
    <w:rsid w:val="00261E0E"/>
    <w:rsid w:val="002623EB"/>
    <w:rsid w:val="00264AA4"/>
    <w:rsid w:val="0026672E"/>
    <w:rsid w:val="0027226A"/>
    <w:rsid w:val="00277BC2"/>
    <w:rsid w:val="00281606"/>
    <w:rsid w:val="00286C9F"/>
    <w:rsid w:val="002906FE"/>
    <w:rsid w:val="00292F73"/>
    <w:rsid w:val="00295DB1"/>
    <w:rsid w:val="00297D0F"/>
    <w:rsid w:val="002B23CB"/>
    <w:rsid w:val="002B321F"/>
    <w:rsid w:val="002B4E53"/>
    <w:rsid w:val="002B653F"/>
    <w:rsid w:val="002B7E38"/>
    <w:rsid w:val="002C1623"/>
    <w:rsid w:val="002C173A"/>
    <w:rsid w:val="002C680D"/>
    <w:rsid w:val="002D479E"/>
    <w:rsid w:val="002E0A7C"/>
    <w:rsid w:val="002E4DF5"/>
    <w:rsid w:val="002E4F06"/>
    <w:rsid w:val="002F3C92"/>
    <w:rsid w:val="00300B35"/>
    <w:rsid w:val="003023A7"/>
    <w:rsid w:val="0030398C"/>
    <w:rsid w:val="00307B0D"/>
    <w:rsid w:val="0031178C"/>
    <w:rsid w:val="00317C45"/>
    <w:rsid w:val="00321681"/>
    <w:rsid w:val="0033182D"/>
    <w:rsid w:val="00332236"/>
    <w:rsid w:val="003440CE"/>
    <w:rsid w:val="0034599A"/>
    <w:rsid w:val="003614BC"/>
    <w:rsid w:val="00361804"/>
    <w:rsid w:val="00375F87"/>
    <w:rsid w:val="00376365"/>
    <w:rsid w:val="00376C18"/>
    <w:rsid w:val="003777F1"/>
    <w:rsid w:val="00380945"/>
    <w:rsid w:val="003852B3"/>
    <w:rsid w:val="0039460B"/>
    <w:rsid w:val="00397C40"/>
    <w:rsid w:val="003A68FC"/>
    <w:rsid w:val="003B3A13"/>
    <w:rsid w:val="003B3C3B"/>
    <w:rsid w:val="003B6062"/>
    <w:rsid w:val="003C0221"/>
    <w:rsid w:val="003C1949"/>
    <w:rsid w:val="003C51F5"/>
    <w:rsid w:val="003D562F"/>
    <w:rsid w:val="003D78EA"/>
    <w:rsid w:val="003E2712"/>
    <w:rsid w:val="003E3BB6"/>
    <w:rsid w:val="003F63E7"/>
    <w:rsid w:val="00403A02"/>
    <w:rsid w:val="004055D4"/>
    <w:rsid w:val="004122AE"/>
    <w:rsid w:val="00414BEF"/>
    <w:rsid w:val="00417212"/>
    <w:rsid w:val="00422FB3"/>
    <w:rsid w:val="00424D06"/>
    <w:rsid w:val="00426055"/>
    <w:rsid w:val="0042696D"/>
    <w:rsid w:val="00426D67"/>
    <w:rsid w:val="00437678"/>
    <w:rsid w:val="0044425F"/>
    <w:rsid w:val="0045352C"/>
    <w:rsid w:val="00457B2E"/>
    <w:rsid w:val="00460EA5"/>
    <w:rsid w:val="00465590"/>
    <w:rsid w:val="004659D3"/>
    <w:rsid w:val="0047025D"/>
    <w:rsid w:val="0047444E"/>
    <w:rsid w:val="00480AA2"/>
    <w:rsid w:val="004844FF"/>
    <w:rsid w:val="00484CE2"/>
    <w:rsid w:val="00485293"/>
    <w:rsid w:val="00487C9C"/>
    <w:rsid w:val="004935FD"/>
    <w:rsid w:val="0049605F"/>
    <w:rsid w:val="004A0703"/>
    <w:rsid w:val="004A279B"/>
    <w:rsid w:val="004A3C90"/>
    <w:rsid w:val="004A6224"/>
    <w:rsid w:val="004B04E8"/>
    <w:rsid w:val="004B3B14"/>
    <w:rsid w:val="004B4EF5"/>
    <w:rsid w:val="004C5227"/>
    <w:rsid w:val="004C606C"/>
    <w:rsid w:val="004D3556"/>
    <w:rsid w:val="004D72AC"/>
    <w:rsid w:val="004F1CF4"/>
    <w:rsid w:val="004F29BF"/>
    <w:rsid w:val="004F54F5"/>
    <w:rsid w:val="00500FDA"/>
    <w:rsid w:val="00501F7E"/>
    <w:rsid w:val="00521F14"/>
    <w:rsid w:val="00523E65"/>
    <w:rsid w:val="00524A1F"/>
    <w:rsid w:val="00526E32"/>
    <w:rsid w:val="005274A1"/>
    <w:rsid w:val="00533770"/>
    <w:rsid w:val="005341DE"/>
    <w:rsid w:val="0053531C"/>
    <w:rsid w:val="00540D4C"/>
    <w:rsid w:val="0054523D"/>
    <w:rsid w:val="005538EF"/>
    <w:rsid w:val="00554443"/>
    <w:rsid w:val="0057017A"/>
    <w:rsid w:val="00571BC3"/>
    <w:rsid w:val="00573257"/>
    <w:rsid w:val="005770BE"/>
    <w:rsid w:val="00577373"/>
    <w:rsid w:val="00577605"/>
    <w:rsid w:val="00583FA3"/>
    <w:rsid w:val="00591066"/>
    <w:rsid w:val="005929D6"/>
    <w:rsid w:val="00595D6D"/>
    <w:rsid w:val="005A25EF"/>
    <w:rsid w:val="005A33B3"/>
    <w:rsid w:val="005A53E9"/>
    <w:rsid w:val="005A7CED"/>
    <w:rsid w:val="005B1992"/>
    <w:rsid w:val="005C43C8"/>
    <w:rsid w:val="005C7A57"/>
    <w:rsid w:val="005D3256"/>
    <w:rsid w:val="005D4878"/>
    <w:rsid w:val="005E67CE"/>
    <w:rsid w:val="005F2A3A"/>
    <w:rsid w:val="005F31F4"/>
    <w:rsid w:val="005F4685"/>
    <w:rsid w:val="005F7758"/>
    <w:rsid w:val="005F7ADA"/>
    <w:rsid w:val="00600EE0"/>
    <w:rsid w:val="00607547"/>
    <w:rsid w:val="00607BD0"/>
    <w:rsid w:val="006168C8"/>
    <w:rsid w:val="006202DD"/>
    <w:rsid w:val="006216A7"/>
    <w:rsid w:val="00631CC4"/>
    <w:rsid w:val="00635033"/>
    <w:rsid w:val="00643CC6"/>
    <w:rsid w:val="0064428E"/>
    <w:rsid w:val="00654149"/>
    <w:rsid w:val="0065445D"/>
    <w:rsid w:val="00663A9C"/>
    <w:rsid w:val="00663AD9"/>
    <w:rsid w:val="006648B9"/>
    <w:rsid w:val="006757D4"/>
    <w:rsid w:val="00685368"/>
    <w:rsid w:val="00686DE0"/>
    <w:rsid w:val="0068794F"/>
    <w:rsid w:val="006939F8"/>
    <w:rsid w:val="00695CC6"/>
    <w:rsid w:val="006A1107"/>
    <w:rsid w:val="006A2401"/>
    <w:rsid w:val="006A3254"/>
    <w:rsid w:val="006A4998"/>
    <w:rsid w:val="006A5203"/>
    <w:rsid w:val="006A6EAE"/>
    <w:rsid w:val="006A73DB"/>
    <w:rsid w:val="006B10DC"/>
    <w:rsid w:val="006B2A51"/>
    <w:rsid w:val="006B5765"/>
    <w:rsid w:val="006C1494"/>
    <w:rsid w:val="006C3214"/>
    <w:rsid w:val="006C5D3B"/>
    <w:rsid w:val="006D5C11"/>
    <w:rsid w:val="006D6FEC"/>
    <w:rsid w:val="006D7C40"/>
    <w:rsid w:val="006E0DE9"/>
    <w:rsid w:val="006E0E68"/>
    <w:rsid w:val="006E44B8"/>
    <w:rsid w:val="00705ED0"/>
    <w:rsid w:val="007118D7"/>
    <w:rsid w:val="0072574F"/>
    <w:rsid w:val="00726094"/>
    <w:rsid w:val="0073078D"/>
    <w:rsid w:val="00740724"/>
    <w:rsid w:val="0074619D"/>
    <w:rsid w:val="0075227C"/>
    <w:rsid w:val="007525D3"/>
    <w:rsid w:val="00761366"/>
    <w:rsid w:val="00763C85"/>
    <w:rsid w:val="0076408A"/>
    <w:rsid w:val="00765812"/>
    <w:rsid w:val="00772C48"/>
    <w:rsid w:val="00774192"/>
    <w:rsid w:val="007773FA"/>
    <w:rsid w:val="00777450"/>
    <w:rsid w:val="007776D6"/>
    <w:rsid w:val="00777A6A"/>
    <w:rsid w:val="00777B87"/>
    <w:rsid w:val="0078215A"/>
    <w:rsid w:val="00786248"/>
    <w:rsid w:val="00786294"/>
    <w:rsid w:val="00791820"/>
    <w:rsid w:val="00793924"/>
    <w:rsid w:val="00795933"/>
    <w:rsid w:val="007A0208"/>
    <w:rsid w:val="007A39F5"/>
    <w:rsid w:val="007A4E30"/>
    <w:rsid w:val="007B163A"/>
    <w:rsid w:val="007B4649"/>
    <w:rsid w:val="007B5150"/>
    <w:rsid w:val="007B53FE"/>
    <w:rsid w:val="007B558C"/>
    <w:rsid w:val="007B55AB"/>
    <w:rsid w:val="007B6025"/>
    <w:rsid w:val="007C0F6B"/>
    <w:rsid w:val="007C156E"/>
    <w:rsid w:val="007C19F3"/>
    <w:rsid w:val="007C6A4F"/>
    <w:rsid w:val="007C7D1E"/>
    <w:rsid w:val="007D0776"/>
    <w:rsid w:val="007D0B90"/>
    <w:rsid w:val="007E1CAF"/>
    <w:rsid w:val="007E4307"/>
    <w:rsid w:val="008078C1"/>
    <w:rsid w:val="00807B54"/>
    <w:rsid w:val="008166B1"/>
    <w:rsid w:val="008211F2"/>
    <w:rsid w:val="00823812"/>
    <w:rsid w:val="00824A16"/>
    <w:rsid w:val="00827B50"/>
    <w:rsid w:val="00831632"/>
    <w:rsid w:val="00831B91"/>
    <w:rsid w:val="00836219"/>
    <w:rsid w:val="00836B8C"/>
    <w:rsid w:val="00837C29"/>
    <w:rsid w:val="00840744"/>
    <w:rsid w:val="00840E02"/>
    <w:rsid w:val="00841EE6"/>
    <w:rsid w:val="00841FD6"/>
    <w:rsid w:val="008452EB"/>
    <w:rsid w:val="008463A2"/>
    <w:rsid w:val="0084704D"/>
    <w:rsid w:val="00850559"/>
    <w:rsid w:val="0086015D"/>
    <w:rsid w:val="0086255F"/>
    <w:rsid w:val="0086649E"/>
    <w:rsid w:val="00866933"/>
    <w:rsid w:val="008717CA"/>
    <w:rsid w:val="008768A8"/>
    <w:rsid w:val="00877BA5"/>
    <w:rsid w:val="0089016D"/>
    <w:rsid w:val="00890A84"/>
    <w:rsid w:val="00895F56"/>
    <w:rsid w:val="008A1A48"/>
    <w:rsid w:val="008A39B3"/>
    <w:rsid w:val="008A3E02"/>
    <w:rsid w:val="008B28C3"/>
    <w:rsid w:val="008B3726"/>
    <w:rsid w:val="008C30F9"/>
    <w:rsid w:val="008C316E"/>
    <w:rsid w:val="008C6C40"/>
    <w:rsid w:val="008D4061"/>
    <w:rsid w:val="008D4823"/>
    <w:rsid w:val="008E4D59"/>
    <w:rsid w:val="008E589D"/>
    <w:rsid w:val="008F2F13"/>
    <w:rsid w:val="008F46E9"/>
    <w:rsid w:val="008F49AE"/>
    <w:rsid w:val="008F4A19"/>
    <w:rsid w:val="008F65F5"/>
    <w:rsid w:val="00902C4B"/>
    <w:rsid w:val="00914479"/>
    <w:rsid w:val="00924EA4"/>
    <w:rsid w:val="00925E5B"/>
    <w:rsid w:val="00927975"/>
    <w:rsid w:val="00930AAB"/>
    <w:rsid w:val="009333EA"/>
    <w:rsid w:val="0093362D"/>
    <w:rsid w:val="00934D9A"/>
    <w:rsid w:val="00941C96"/>
    <w:rsid w:val="0094432D"/>
    <w:rsid w:val="00953809"/>
    <w:rsid w:val="00954D13"/>
    <w:rsid w:val="0095644F"/>
    <w:rsid w:val="0096339E"/>
    <w:rsid w:val="00970073"/>
    <w:rsid w:val="00971B45"/>
    <w:rsid w:val="0097208C"/>
    <w:rsid w:val="0097330B"/>
    <w:rsid w:val="0097419D"/>
    <w:rsid w:val="00977DEF"/>
    <w:rsid w:val="0098345E"/>
    <w:rsid w:val="009928D6"/>
    <w:rsid w:val="009A2506"/>
    <w:rsid w:val="009B1D61"/>
    <w:rsid w:val="009B4CF6"/>
    <w:rsid w:val="009B6CD2"/>
    <w:rsid w:val="009C0B91"/>
    <w:rsid w:val="009C39B8"/>
    <w:rsid w:val="009C464A"/>
    <w:rsid w:val="009C6D84"/>
    <w:rsid w:val="009D0CD7"/>
    <w:rsid w:val="009D2960"/>
    <w:rsid w:val="009D2EE7"/>
    <w:rsid w:val="009E0251"/>
    <w:rsid w:val="009E15B6"/>
    <w:rsid w:val="009E4C4A"/>
    <w:rsid w:val="009E5F53"/>
    <w:rsid w:val="009E63C7"/>
    <w:rsid w:val="009F3191"/>
    <w:rsid w:val="009F4099"/>
    <w:rsid w:val="009F7475"/>
    <w:rsid w:val="00A13C6A"/>
    <w:rsid w:val="00A162E0"/>
    <w:rsid w:val="00A1665C"/>
    <w:rsid w:val="00A17F38"/>
    <w:rsid w:val="00A228ED"/>
    <w:rsid w:val="00A2429F"/>
    <w:rsid w:val="00A27409"/>
    <w:rsid w:val="00A32A7D"/>
    <w:rsid w:val="00A36969"/>
    <w:rsid w:val="00A44440"/>
    <w:rsid w:val="00A47C57"/>
    <w:rsid w:val="00A51AEB"/>
    <w:rsid w:val="00A52DB5"/>
    <w:rsid w:val="00A64CB1"/>
    <w:rsid w:val="00A66478"/>
    <w:rsid w:val="00A72BFA"/>
    <w:rsid w:val="00A770E4"/>
    <w:rsid w:val="00A90155"/>
    <w:rsid w:val="00AA0443"/>
    <w:rsid w:val="00AA55F1"/>
    <w:rsid w:val="00AA6890"/>
    <w:rsid w:val="00AB230D"/>
    <w:rsid w:val="00AC02D9"/>
    <w:rsid w:val="00AC1B42"/>
    <w:rsid w:val="00AC67F1"/>
    <w:rsid w:val="00AD043A"/>
    <w:rsid w:val="00AD19A8"/>
    <w:rsid w:val="00AD1A72"/>
    <w:rsid w:val="00AD1DB0"/>
    <w:rsid w:val="00AD2C16"/>
    <w:rsid w:val="00AD2CF9"/>
    <w:rsid w:val="00AD405C"/>
    <w:rsid w:val="00AD47D3"/>
    <w:rsid w:val="00AE455F"/>
    <w:rsid w:val="00AF04F5"/>
    <w:rsid w:val="00AF43D2"/>
    <w:rsid w:val="00AF7ACD"/>
    <w:rsid w:val="00B01825"/>
    <w:rsid w:val="00B049F0"/>
    <w:rsid w:val="00B06E6D"/>
    <w:rsid w:val="00B07072"/>
    <w:rsid w:val="00B07D3D"/>
    <w:rsid w:val="00B07E2E"/>
    <w:rsid w:val="00B13BA5"/>
    <w:rsid w:val="00B14D5F"/>
    <w:rsid w:val="00B16A0D"/>
    <w:rsid w:val="00B20663"/>
    <w:rsid w:val="00B23AE0"/>
    <w:rsid w:val="00B25444"/>
    <w:rsid w:val="00B30614"/>
    <w:rsid w:val="00B51017"/>
    <w:rsid w:val="00B6563B"/>
    <w:rsid w:val="00B67247"/>
    <w:rsid w:val="00B71755"/>
    <w:rsid w:val="00B745E1"/>
    <w:rsid w:val="00B80807"/>
    <w:rsid w:val="00B814F9"/>
    <w:rsid w:val="00B82CA7"/>
    <w:rsid w:val="00B83554"/>
    <w:rsid w:val="00B8389B"/>
    <w:rsid w:val="00B83BD5"/>
    <w:rsid w:val="00B8456E"/>
    <w:rsid w:val="00B85C19"/>
    <w:rsid w:val="00BA36BF"/>
    <w:rsid w:val="00BA51FB"/>
    <w:rsid w:val="00BB0182"/>
    <w:rsid w:val="00BB349C"/>
    <w:rsid w:val="00BB368B"/>
    <w:rsid w:val="00BB412C"/>
    <w:rsid w:val="00BB53AF"/>
    <w:rsid w:val="00BB7A46"/>
    <w:rsid w:val="00BC086C"/>
    <w:rsid w:val="00BC2A9E"/>
    <w:rsid w:val="00BC445C"/>
    <w:rsid w:val="00BC79FD"/>
    <w:rsid w:val="00BE2F45"/>
    <w:rsid w:val="00BE6582"/>
    <w:rsid w:val="00BF0EE6"/>
    <w:rsid w:val="00BF1A03"/>
    <w:rsid w:val="00BF2A0D"/>
    <w:rsid w:val="00BF5F65"/>
    <w:rsid w:val="00BF7171"/>
    <w:rsid w:val="00C03864"/>
    <w:rsid w:val="00C0470C"/>
    <w:rsid w:val="00C06067"/>
    <w:rsid w:val="00C06273"/>
    <w:rsid w:val="00C06D89"/>
    <w:rsid w:val="00C077CA"/>
    <w:rsid w:val="00C11245"/>
    <w:rsid w:val="00C121AB"/>
    <w:rsid w:val="00C17AEB"/>
    <w:rsid w:val="00C23E7A"/>
    <w:rsid w:val="00C30A0D"/>
    <w:rsid w:val="00C31EE4"/>
    <w:rsid w:val="00C3596C"/>
    <w:rsid w:val="00C3728C"/>
    <w:rsid w:val="00C40716"/>
    <w:rsid w:val="00C41EE1"/>
    <w:rsid w:val="00C4498B"/>
    <w:rsid w:val="00C47B92"/>
    <w:rsid w:val="00C567CF"/>
    <w:rsid w:val="00C56891"/>
    <w:rsid w:val="00C6605C"/>
    <w:rsid w:val="00C71460"/>
    <w:rsid w:val="00C71BEF"/>
    <w:rsid w:val="00C71C96"/>
    <w:rsid w:val="00C74081"/>
    <w:rsid w:val="00C75A0D"/>
    <w:rsid w:val="00C75C75"/>
    <w:rsid w:val="00C76F85"/>
    <w:rsid w:val="00C8250B"/>
    <w:rsid w:val="00C864E6"/>
    <w:rsid w:val="00C91C48"/>
    <w:rsid w:val="00CA1B79"/>
    <w:rsid w:val="00CA3205"/>
    <w:rsid w:val="00CB68F8"/>
    <w:rsid w:val="00CC3E99"/>
    <w:rsid w:val="00CC782A"/>
    <w:rsid w:val="00CD0B5B"/>
    <w:rsid w:val="00CD26FC"/>
    <w:rsid w:val="00CD28ED"/>
    <w:rsid w:val="00CE2685"/>
    <w:rsid w:val="00CF1A41"/>
    <w:rsid w:val="00CF34CD"/>
    <w:rsid w:val="00CF5115"/>
    <w:rsid w:val="00CF5383"/>
    <w:rsid w:val="00D02CF0"/>
    <w:rsid w:val="00D141D8"/>
    <w:rsid w:val="00D17A92"/>
    <w:rsid w:val="00D22B84"/>
    <w:rsid w:val="00D3404F"/>
    <w:rsid w:val="00D34543"/>
    <w:rsid w:val="00D402A0"/>
    <w:rsid w:val="00D40845"/>
    <w:rsid w:val="00D41327"/>
    <w:rsid w:val="00D42D8D"/>
    <w:rsid w:val="00D43E0A"/>
    <w:rsid w:val="00D51995"/>
    <w:rsid w:val="00D533AC"/>
    <w:rsid w:val="00D53DBC"/>
    <w:rsid w:val="00D648CF"/>
    <w:rsid w:val="00D64BCB"/>
    <w:rsid w:val="00D65BA4"/>
    <w:rsid w:val="00D70D83"/>
    <w:rsid w:val="00D71DC4"/>
    <w:rsid w:val="00D73F73"/>
    <w:rsid w:val="00D768D9"/>
    <w:rsid w:val="00D80440"/>
    <w:rsid w:val="00D813A3"/>
    <w:rsid w:val="00D86911"/>
    <w:rsid w:val="00D876E5"/>
    <w:rsid w:val="00D921F9"/>
    <w:rsid w:val="00DA118F"/>
    <w:rsid w:val="00DA2B94"/>
    <w:rsid w:val="00DA3E60"/>
    <w:rsid w:val="00DA4FCD"/>
    <w:rsid w:val="00DC0D15"/>
    <w:rsid w:val="00DC1158"/>
    <w:rsid w:val="00DC5E6E"/>
    <w:rsid w:val="00DC7198"/>
    <w:rsid w:val="00DD1E0C"/>
    <w:rsid w:val="00DD42F4"/>
    <w:rsid w:val="00DD6008"/>
    <w:rsid w:val="00DE4B1E"/>
    <w:rsid w:val="00DE5C69"/>
    <w:rsid w:val="00DF419F"/>
    <w:rsid w:val="00DF4452"/>
    <w:rsid w:val="00E02E33"/>
    <w:rsid w:val="00E048A2"/>
    <w:rsid w:val="00E04C1F"/>
    <w:rsid w:val="00E04D8F"/>
    <w:rsid w:val="00E142F5"/>
    <w:rsid w:val="00E14ABE"/>
    <w:rsid w:val="00E1543F"/>
    <w:rsid w:val="00E15DD1"/>
    <w:rsid w:val="00E1650E"/>
    <w:rsid w:val="00E172AB"/>
    <w:rsid w:val="00E30DB7"/>
    <w:rsid w:val="00E33DAA"/>
    <w:rsid w:val="00E35B4D"/>
    <w:rsid w:val="00E40FAE"/>
    <w:rsid w:val="00E4234F"/>
    <w:rsid w:val="00E52FA0"/>
    <w:rsid w:val="00E5531B"/>
    <w:rsid w:val="00E57309"/>
    <w:rsid w:val="00E574CD"/>
    <w:rsid w:val="00E617B3"/>
    <w:rsid w:val="00E83182"/>
    <w:rsid w:val="00E84CEF"/>
    <w:rsid w:val="00E8660E"/>
    <w:rsid w:val="00E92C5A"/>
    <w:rsid w:val="00E9644D"/>
    <w:rsid w:val="00EA1F38"/>
    <w:rsid w:val="00EB6ADE"/>
    <w:rsid w:val="00EC4222"/>
    <w:rsid w:val="00ED4204"/>
    <w:rsid w:val="00ED7493"/>
    <w:rsid w:val="00EE0514"/>
    <w:rsid w:val="00EE1D7C"/>
    <w:rsid w:val="00EE454A"/>
    <w:rsid w:val="00EE6910"/>
    <w:rsid w:val="00EF1C78"/>
    <w:rsid w:val="00EF4243"/>
    <w:rsid w:val="00EF43AA"/>
    <w:rsid w:val="00EF7213"/>
    <w:rsid w:val="00F017F8"/>
    <w:rsid w:val="00F03BE7"/>
    <w:rsid w:val="00F045B4"/>
    <w:rsid w:val="00F0559B"/>
    <w:rsid w:val="00F05927"/>
    <w:rsid w:val="00F05E1F"/>
    <w:rsid w:val="00F07E39"/>
    <w:rsid w:val="00F11D3C"/>
    <w:rsid w:val="00F120CC"/>
    <w:rsid w:val="00F13C17"/>
    <w:rsid w:val="00F14794"/>
    <w:rsid w:val="00F17A36"/>
    <w:rsid w:val="00F20DDD"/>
    <w:rsid w:val="00F2112C"/>
    <w:rsid w:val="00F23E7A"/>
    <w:rsid w:val="00F324A2"/>
    <w:rsid w:val="00F3556F"/>
    <w:rsid w:val="00F360F9"/>
    <w:rsid w:val="00F42AB4"/>
    <w:rsid w:val="00F50C78"/>
    <w:rsid w:val="00F51753"/>
    <w:rsid w:val="00F53ABC"/>
    <w:rsid w:val="00F556AF"/>
    <w:rsid w:val="00F56C40"/>
    <w:rsid w:val="00F62E3D"/>
    <w:rsid w:val="00F62F72"/>
    <w:rsid w:val="00F67485"/>
    <w:rsid w:val="00F707A9"/>
    <w:rsid w:val="00F802C0"/>
    <w:rsid w:val="00F84637"/>
    <w:rsid w:val="00F84D97"/>
    <w:rsid w:val="00F868AF"/>
    <w:rsid w:val="00F921B9"/>
    <w:rsid w:val="00F97DE3"/>
    <w:rsid w:val="00FA3068"/>
    <w:rsid w:val="00FB09E7"/>
    <w:rsid w:val="00FB27E9"/>
    <w:rsid w:val="00FB329F"/>
    <w:rsid w:val="00FD05B1"/>
    <w:rsid w:val="00FD19E0"/>
    <w:rsid w:val="00FD3800"/>
    <w:rsid w:val="00FD5199"/>
    <w:rsid w:val="00FD6D6A"/>
    <w:rsid w:val="00FD7A49"/>
    <w:rsid w:val="00FE7C22"/>
    <w:rsid w:val="00FF031A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rsid w:val="00CE2685"/>
    <w:rPr>
      <w:sz w:val="20"/>
    </w:rPr>
  </w:style>
  <w:style w:type="character" w:styleId="Refdenotaalpie">
    <w:name w:val="footnote reference"/>
    <w:basedOn w:val="Fuentedeprrafopredeter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DF44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F44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F445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F44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F4452"/>
    <w:rPr>
      <w:b/>
      <w:bCs/>
      <w:lang w:val="es-ES" w:eastAsia="es-ES"/>
    </w:rPr>
  </w:style>
  <w:style w:type="paragraph" w:customStyle="1" w:styleId="Default">
    <w:name w:val="Default"/>
    <w:rsid w:val="00321681"/>
    <w:pPr>
      <w:autoSpaceDE w:val="0"/>
      <w:autoSpaceDN w:val="0"/>
      <w:adjustRightInd w:val="0"/>
    </w:pPr>
    <w:rPr>
      <w:rFonts w:ascii="HelveticaNeue MediumCond" w:hAnsi="HelveticaNeue MediumCond" w:cs="HelveticaNeue MediumCond"/>
      <w:color w:val="000000"/>
      <w:sz w:val="24"/>
      <w:szCs w:val="24"/>
      <w:lang w:val="es-CR"/>
    </w:rPr>
  </w:style>
  <w:style w:type="paragraph" w:styleId="Textosinformato">
    <w:name w:val="Plain Text"/>
    <w:basedOn w:val="Normal"/>
    <w:link w:val="TextosinformatoCar"/>
    <w:uiPriority w:val="99"/>
    <w:unhideWhenUsed/>
    <w:rsid w:val="0097208C"/>
    <w:rPr>
      <w:rFonts w:ascii="Courier New" w:eastAsiaTheme="minorHAnsi" w:hAnsi="Courier New" w:cs="Courier New"/>
      <w:sz w:val="20"/>
      <w:szCs w:val="20"/>
      <w:lang w:val="es-CR" w:eastAsia="es-CR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7208C"/>
    <w:rPr>
      <w:rFonts w:ascii="Courier New" w:eastAsiaTheme="minorHAnsi" w:hAnsi="Courier New" w:cs="Courier New"/>
      <w:lang w:val="es-CR"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rsid w:val="00CE2685"/>
    <w:rPr>
      <w:sz w:val="20"/>
    </w:rPr>
  </w:style>
  <w:style w:type="character" w:styleId="Refdenotaalpie">
    <w:name w:val="footnote reference"/>
    <w:basedOn w:val="Fuentedeprrafopredeter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DF44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F44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F445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F44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F4452"/>
    <w:rPr>
      <w:b/>
      <w:bCs/>
      <w:lang w:val="es-ES" w:eastAsia="es-ES"/>
    </w:rPr>
  </w:style>
  <w:style w:type="paragraph" w:customStyle="1" w:styleId="Default">
    <w:name w:val="Default"/>
    <w:rsid w:val="00321681"/>
    <w:pPr>
      <w:autoSpaceDE w:val="0"/>
      <w:autoSpaceDN w:val="0"/>
      <w:adjustRightInd w:val="0"/>
    </w:pPr>
    <w:rPr>
      <w:rFonts w:ascii="HelveticaNeue MediumCond" w:hAnsi="HelveticaNeue MediumCond" w:cs="HelveticaNeue MediumCond"/>
      <w:color w:val="000000"/>
      <w:sz w:val="24"/>
      <w:szCs w:val="24"/>
      <w:lang w:val="es-CR"/>
    </w:rPr>
  </w:style>
  <w:style w:type="paragraph" w:styleId="Textosinformato">
    <w:name w:val="Plain Text"/>
    <w:basedOn w:val="Normal"/>
    <w:link w:val="TextosinformatoCar"/>
    <w:uiPriority w:val="99"/>
    <w:unhideWhenUsed/>
    <w:rsid w:val="0097208C"/>
    <w:rPr>
      <w:rFonts w:ascii="Courier New" w:eastAsiaTheme="minorHAnsi" w:hAnsi="Courier New" w:cs="Courier New"/>
      <w:sz w:val="20"/>
      <w:szCs w:val="20"/>
      <w:lang w:val="es-CR" w:eastAsia="es-CR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7208C"/>
    <w:rPr>
      <w:rFonts w:ascii="Courier New" w:eastAsiaTheme="minorHAnsi" w:hAnsi="Courier New" w:cs="Courier New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ugese.fi.cr/publicaciones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sugese@sugese.fi.c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gese@sugese.fi.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D5CA053135940A0BC3CA341851BA3" ma:contentTypeVersion="8" ma:contentTypeDescription="Crear nuevo documento." ma:contentTypeScope="" ma:versionID="b4b02e1d53e65c13ab292df81ef8449e">
  <xsd:schema xmlns:xsd="http://www.w3.org/2001/XMLSchema" xmlns:xs="http://www.w3.org/2001/XMLSchema" xmlns:p="http://schemas.microsoft.com/office/2006/metadata/properties" xmlns:ns1="http://schemas.microsoft.com/sharepoint/v3" xmlns:ns2="b9fc4df0-8f56-46e7-b005-54afe0044df7" targetNamespace="http://schemas.microsoft.com/office/2006/metadata/properties" ma:root="true" ma:fieldsID="74efcb1da0e78f5e15260ef4dbf35f68" ns1:_="" ns2:_="">
    <xsd:import namespace="http://schemas.microsoft.com/sharepoint/v3"/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1:DateCompleted" minOccurs="0"/>
                <xsd:element ref="ns2:MostrarSiempre" minOccurs="0"/>
                <xsd:element ref="ns2:DescripcionComunica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Fecha de inicio" ma:default="[today]" ma:format="DateOnly" ma:internalName="StartDate">
      <xsd:simpleType>
        <xsd:restriction base="dms:DateTime"/>
      </xsd:simpleType>
    </xsd:element>
    <xsd:element name="DateCompleted" ma:index="9" nillable="true" ma:displayName="Fecha de finalización" ma:description="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MostrarSiempre" ma:index="10" nillable="true" ma:displayName="Mostrar siempre" ma:default="No" ma:format="RadioButtons" ma:internalName="MostrarSiempre">
      <xsd:simpleType>
        <xsd:restriction base="dms:Choice">
          <xsd:enumeration value="Sí"/>
          <xsd:enumeration value="No"/>
        </xsd:restriction>
      </xsd:simpleType>
    </xsd:element>
    <xsd:element name="DescripcionComunicado" ma:index="11" nillable="true" ma:displayName="Descripción del comunicado" ma:internalName="DescripcionComunicado">
      <xsd:simpleType>
        <xsd:restriction base="dms:Note">
          <xsd:maxLength value="255"/>
        </xsd:restriction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ompleted xmlns="http://schemas.microsoft.com/sharepoint/v3" xsi:nil="true"/>
    <DescripcionComunicado xmlns="b9fc4df0-8f56-46e7-b005-54afe0044df7"> 	Aseguradoras y Sugese deben responder a usuarios en 30 días
 	Se resalta la  protección de datos de los consumidores
 	Oficinas de atención al consumidor estarán disponibles en todas las aseguradoras
</DescripcionComunicado>
    <StartDate xmlns="http://schemas.microsoft.com/sharepoint/v3">2014-02-26T06:00:00+00:00</StartDate>
    <MostrarSiempre xmlns="b9fc4df0-8f56-46e7-b005-54afe0044df7">No</MostrarSiempre>
  </documentManagement>
</p:properties>
</file>

<file path=customXml/itemProps1.xml><?xml version="1.0" encoding="utf-8"?>
<ds:datastoreItem xmlns:ds="http://schemas.openxmlformats.org/officeDocument/2006/customXml" ds:itemID="{5AFE1784-0DDA-4D1C-9DB6-99718E1DD3C6}"/>
</file>

<file path=customXml/itemProps2.xml><?xml version="1.0" encoding="utf-8"?>
<ds:datastoreItem xmlns:ds="http://schemas.openxmlformats.org/officeDocument/2006/customXml" ds:itemID="{A1F1E20B-8FF2-41FC-866F-B281834869F5}"/>
</file>

<file path=customXml/itemProps3.xml><?xml version="1.0" encoding="utf-8"?>
<ds:datastoreItem xmlns:ds="http://schemas.openxmlformats.org/officeDocument/2006/customXml" ds:itemID="{6AC2C52C-90CD-43B9-8251-62C1B625239F}"/>
</file>

<file path=customXml/itemProps4.xml><?xml version="1.0" encoding="utf-8"?>
<ds:datastoreItem xmlns:ds="http://schemas.openxmlformats.org/officeDocument/2006/customXml" ds:itemID="{DE40BF97-C06B-4AA6-B2EB-9143AC73F6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Olivier Castro P</vt:lpstr>
    </vt:vector>
  </TitlesOfParts>
  <Company>Superintendencia de Pensiones</Company>
  <LinksUpToDate>false</LinksUpToDate>
  <CharactersWithSpaces>3100</CharactersWithSpaces>
  <SharedDoc>false</SharedDoc>
  <HLinks>
    <vt:vector size="6" baseType="variant">
      <vt:variant>
        <vt:i4>5767214</vt:i4>
      </vt:variant>
      <vt:variant>
        <vt:i4>5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Entra en vigencia  “Carta de derechos de los consumidores de seguros” </dc:title>
  <dc:creator>Gerardo Ortega Aguilar</dc:creator>
  <cp:lastModifiedBy>MOLINA LOPEZ MELISSA</cp:lastModifiedBy>
  <cp:revision>4</cp:revision>
  <cp:lastPrinted>2014-02-26T19:54:00Z</cp:lastPrinted>
  <dcterms:created xsi:type="dcterms:W3CDTF">2014-02-26T18:25:00Z</dcterms:created>
  <dcterms:modified xsi:type="dcterms:W3CDTF">2014-02-26T20:05:00Z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0x0101003D4D5CA053135940A0BC3CA341851BA3</vt:lpwstr>
  </property>
  <property fmtid="{D5CDD505-2E9C-101B-9397-08002B2CF9AE}" pid="3" name="FechaPublicacionDocumento">
    <vt:filetime>2014-02-26T06:00:00Z</vt:filetime>
  </property>
  <property fmtid="{D5CDD505-2E9C-101B-9397-08002B2CF9AE}" pid="4" name="TipoContenido">
    <vt:lpwstr>3</vt:lpwstr>
  </property>
  <property fmtid="{D5CDD505-2E9C-101B-9397-08002B2CF9AE}" pid="5" name="ContenidoMultilineaHTML">
    <vt:lpwstr> 	Aseguradoras y Sugese deben responder a usuarios en 30 días
 	Se resalta la  protección de datos de los consumidores
 	Oficinas de atención al consumidor estarán disponibles en todas las aseguradoras
</vt:lpwstr>
  </property>
</Properties>
</file>