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A28BF" w14:textId="77777777" w:rsidR="00EA4F62" w:rsidRPr="003B0397" w:rsidRDefault="00EA4F62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313A1469" w14:textId="77777777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1C2DBEB6" w14:textId="7547A2F6" w:rsidR="000365DD" w:rsidRPr="003B0397" w:rsidRDefault="0048137F" w:rsidP="00236640">
      <w:pPr>
        <w:pStyle w:val="Sangradetextonormal"/>
        <w:rPr>
          <w:rFonts w:asciiTheme="majorHAnsi" w:hAnsiTheme="majorHAnsi"/>
        </w:rPr>
      </w:pPr>
      <w:r w:rsidRPr="003B0397">
        <w:rPr>
          <w:rFonts w:asciiTheme="majorHAnsi" w:hAnsiTheme="maj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B79FB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21FA194C" w14:textId="31B23622" w:rsidR="000365DD" w:rsidRPr="003B0397" w:rsidRDefault="000365DD" w:rsidP="00B90F16">
      <w:pPr>
        <w:pStyle w:val="Sangradetextonormal"/>
        <w:jc w:val="center"/>
        <w:rPr>
          <w:rFonts w:asciiTheme="majorHAnsi" w:hAnsiTheme="majorHAnsi"/>
          <w:color w:val="003366"/>
          <w:sz w:val="36"/>
          <w:szCs w:val="36"/>
        </w:rPr>
      </w:pPr>
      <w:r w:rsidRPr="003B0397">
        <w:rPr>
          <w:rFonts w:asciiTheme="majorHAnsi" w:hAnsiTheme="majorHAnsi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7F9153B6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5456F1F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3C4B16E" w14:textId="2E7E5101" w:rsidR="000365DD" w:rsidRPr="003B0397" w:rsidRDefault="0048137F" w:rsidP="00236640">
      <w:pPr>
        <w:widowControl w:val="0"/>
        <w:jc w:val="both"/>
        <w:rPr>
          <w:rFonts w:asciiTheme="majorHAnsi" w:hAnsiTheme="majorHAnsi"/>
          <w:spacing w:val="20"/>
        </w:rPr>
      </w:pPr>
      <w:r w:rsidRPr="003B0397">
        <w:rPr>
          <w:rFonts w:asciiTheme="majorHAnsi" w:hAnsiTheme="majorHAnsi"/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3B0397">
        <w:rPr>
          <w:rFonts w:asciiTheme="majorHAnsi" w:hAnsiTheme="majorHAnsi"/>
        </w:rPr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pt;height:73.5pt" o:ole="">
            <v:imagedata r:id="rId17" o:title=""/>
          </v:shape>
          <o:OLEObject Type="Embed" ProgID="MSPhotoEd.3" ShapeID="_x0000_i1025" DrawAspect="Content" ObjectID="_1717829132" r:id="rId18"/>
        </w:object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</w:p>
    <w:p w14:paraId="3BD7B981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DF45CF5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29F0DB5" w14:textId="791E30F1" w:rsidR="000365DD" w:rsidRPr="003B0397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3B0397">
        <w:rPr>
          <w:rFonts w:asciiTheme="majorHAnsi" w:hAnsiTheme="majorHAnsi"/>
          <w:color w:val="008080"/>
          <w:sz w:val="48"/>
          <w:szCs w:val="48"/>
        </w:rPr>
        <w:t>ACUERDO SUGESE 0</w:t>
      </w:r>
      <w:r w:rsidR="005101C8">
        <w:rPr>
          <w:rFonts w:asciiTheme="majorHAnsi" w:hAnsiTheme="majorHAnsi"/>
          <w:color w:val="008080"/>
          <w:sz w:val="48"/>
          <w:szCs w:val="48"/>
        </w:rPr>
        <w:t>9</w:t>
      </w:r>
      <w:r w:rsidRPr="003B0397">
        <w:rPr>
          <w:rFonts w:asciiTheme="majorHAnsi" w:hAnsiTheme="majorHAnsi"/>
          <w:color w:val="008080"/>
          <w:sz w:val="48"/>
          <w:szCs w:val="48"/>
        </w:rPr>
        <w:t>-1</w:t>
      </w:r>
      <w:r w:rsidR="005101C8">
        <w:rPr>
          <w:rFonts w:asciiTheme="majorHAnsi" w:hAnsiTheme="majorHAnsi"/>
          <w:color w:val="008080"/>
          <w:sz w:val="48"/>
          <w:szCs w:val="48"/>
        </w:rPr>
        <w:t>7</w:t>
      </w:r>
    </w:p>
    <w:p w14:paraId="2ADD7F0B" w14:textId="409BD2FA" w:rsidR="00C520FD" w:rsidRPr="003B0397" w:rsidRDefault="00140434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 w:rsidRPr="003B0397">
        <w:rPr>
          <w:rFonts w:asciiTheme="majorHAnsi" w:hAnsiTheme="majorHAnsi"/>
          <w:color w:val="008080"/>
          <w:sz w:val="32"/>
          <w:szCs w:val="32"/>
        </w:rPr>
        <w:t xml:space="preserve">REGLAMENTO </w:t>
      </w:r>
      <w:r w:rsidR="00894B7F" w:rsidRPr="003B0397">
        <w:rPr>
          <w:rFonts w:asciiTheme="majorHAnsi" w:hAnsiTheme="majorHAnsi"/>
          <w:color w:val="008080"/>
          <w:sz w:val="32"/>
          <w:szCs w:val="32"/>
        </w:rPr>
        <w:t xml:space="preserve">SOBRE </w:t>
      </w:r>
      <w:r w:rsidR="005101C8">
        <w:rPr>
          <w:rFonts w:asciiTheme="majorHAnsi" w:hAnsiTheme="majorHAnsi"/>
          <w:color w:val="008080"/>
          <w:sz w:val="32"/>
          <w:szCs w:val="32"/>
        </w:rPr>
        <w:t>LOS SISTEMAS DE GESTION DE RIESGOS Y CONTROL INTERNO APLICABLES A ENTIDADES ASEGURADORAS Y REASEGURADORAS</w:t>
      </w:r>
    </w:p>
    <w:p w14:paraId="0E5F9BDF" w14:textId="77777777" w:rsidR="00C520FD" w:rsidRPr="003B0397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4C86EF3D" w:rsidR="00C520FD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3B0397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5101C8">
        <w:rPr>
          <w:rFonts w:asciiTheme="majorHAnsi" w:hAnsiTheme="majorHAnsi"/>
          <w:sz w:val="24"/>
          <w:szCs w:val="24"/>
        </w:rPr>
        <w:t>12</w:t>
      </w:r>
      <w:r w:rsidRPr="003B0397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3B0397">
        <w:rPr>
          <w:rFonts w:asciiTheme="majorHAnsi" w:hAnsiTheme="majorHAnsi"/>
          <w:sz w:val="24"/>
          <w:szCs w:val="24"/>
        </w:rPr>
        <w:t>1</w:t>
      </w:r>
      <w:r w:rsidR="00FA66FB" w:rsidRPr="003B0397">
        <w:rPr>
          <w:rFonts w:asciiTheme="majorHAnsi" w:hAnsiTheme="majorHAnsi"/>
          <w:sz w:val="24"/>
          <w:szCs w:val="24"/>
        </w:rPr>
        <w:t>3</w:t>
      </w:r>
      <w:r w:rsidR="005101C8">
        <w:rPr>
          <w:rFonts w:asciiTheme="majorHAnsi" w:hAnsiTheme="majorHAnsi"/>
          <w:sz w:val="24"/>
          <w:szCs w:val="24"/>
        </w:rPr>
        <w:t>28</w:t>
      </w:r>
      <w:r w:rsidR="00140434" w:rsidRPr="003B0397">
        <w:rPr>
          <w:rFonts w:asciiTheme="majorHAnsi" w:hAnsiTheme="majorHAnsi"/>
          <w:sz w:val="24"/>
          <w:szCs w:val="24"/>
        </w:rPr>
        <w:t>-201</w:t>
      </w:r>
      <w:r w:rsidR="005101C8">
        <w:rPr>
          <w:rFonts w:asciiTheme="majorHAnsi" w:hAnsiTheme="majorHAnsi"/>
          <w:sz w:val="24"/>
          <w:szCs w:val="24"/>
        </w:rPr>
        <w:t>7</w:t>
      </w:r>
      <w:r w:rsidRPr="003B0397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3B0397">
        <w:rPr>
          <w:rFonts w:asciiTheme="majorHAnsi" w:hAnsiTheme="majorHAnsi"/>
          <w:sz w:val="24"/>
          <w:szCs w:val="24"/>
        </w:rPr>
        <w:t>2</w:t>
      </w:r>
      <w:r w:rsidR="00C520FD" w:rsidRPr="003B0397">
        <w:rPr>
          <w:rFonts w:asciiTheme="majorHAnsi" w:hAnsiTheme="majorHAnsi"/>
          <w:sz w:val="24"/>
          <w:szCs w:val="24"/>
        </w:rPr>
        <w:t xml:space="preserve"> de </w:t>
      </w:r>
      <w:r w:rsidR="005101C8">
        <w:rPr>
          <w:rFonts w:asciiTheme="majorHAnsi" w:hAnsiTheme="majorHAnsi"/>
          <w:sz w:val="24"/>
          <w:szCs w:val="24"/>
        </w:rPr>
        <w:t>mayo</w:t>
      </w:r>
      <w:r w:rsidR="00C520FD" w:rsidRPr="003B0397">
        <w:rPr>
          <w:rFonts w:asciiTheme="majorHAnsi" w:hAnsiTheme="majorHAnsi"/>
          <w:sz w:val="24"/>
          <w:szCs w:val="24"/>
        </w:rPr>
        <w:t xml:space="preserve"> </w:t>
      </w:r>
      <w:r w:rsidR="00FA66FB" w:rsidRPr="003B0397">
        <w:rPr>
          <w:rFonts w:asciiTheme="majorHAnsi" w:hAnsiTheme="majorHAnsi"/>
          <w:sz w:val="24"/>
          <w:szCs w:val="24"/>
        </w:rPr>
        <w:t>de</w:t>
      </w:r>
      <w:r w:rsidR="00140434" w:rsidRPr="003B0397">
        <w:rPr>
          <w:rFonts w:asciiTheme="majorHAnsi" w:hAnsiTheme="majorHAnsi"/>
          <w:sz w:val="24"/>
          <w:szCs w:val="24"/>
        </w:rPr>
        <w:t xml:space="preserve"> 201</w:t>
      </w:r>
      <w:r w:rsidR="005101C8">
        <w:rPr>
          <w:rFonts w:asciiTheme="majorHAnsi" w:hAnsiTheme="majorHAnsi"/>
          <w:sz w:val="24"/>
          <w:szCs w:val="24"/>
        </w:rPr>
        <w:t>7</w:t>
      </w:r>
      <w:r w:rsidRPr="003B0397">
        <w:rPr>
          <w:rFonts w:asciiTheme="majorHAnsi" w:hAnsiTheme="majorHAnsi"/>
          <w:sz w:val="24"/>
          <w:szCs w:val="24"/>
        </w:rPr>
        <w:t>.</w:t>
      </w:r>
    </w:p>
    <w:p w14:paraId="534FC680" w14:textId="31FA11A0" w:rsidR="00167B49" w:rsidRPr="00167B49" w:rsidRDefault="00167B49" w:rsidP="00236640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67B49">
        <w:rPr>
          <w:rFonts w:asciiTheme="majorHAnsi" w:hAnsiTheme="majorHAnsi"/>
          <w:b/>
          <w:sz w:val="24"/>
          <w:szCs w:val="24"/>
        </w:rPr>
        <w:t>Publica</w:t>
      </w:r>
      <w:r w:rsidR="00585EA9">
        <w:rPr>
          <w:rFonts w:asciiTheme="majorHAnsi" w:hAnsiTheme="majorHAnsi"/>
          <w:b/>
          <w:sz w:val="24"/>
          <w:szCs w:val="24"/>
        </w:rPr>
        <w:t xml:space="preserve">do </w:t>
      </w:r>
      <w:r w:rsidRPr="00167B49">
        <w:rPr>
          <w:rFonts w:asciiTheme="majorHAnsi" w:hAnsiTheme="majorHAnsi"/>
          <w:b/>
          <w:sz w:val="24"/>
          <w:szCs w:val="24"/>
        </w:rPr>
        <w:t>en la Gaceta</w:t>
      </w:r>
      <w:r w:rsidR="00585EA9">
        <w:rPr>
          <w:rFonts w:asciiTheme="majorHAnsi" w:hAnsiTheme="majorHAnsi"/>
          <w:b/>
          <w:sz w:val="24"/>
          <w:szCs w:val="24"/>
        </w:rPr>
        <w:t>, Alcance 107, del 19 de mayo del 2017</w:t>
      </w:r>
      <w:r w:rsidRPr="00167B49">
        <w:rPr>
          <w:rFonts w:asciiTheme="majorHAnsi" w:hAnsiTheme="majorHAnsi"/>
          <w:b/>
          <w:sz w:val="24"/>
          <w:szCs w:val="24"/>
        </w:rPr>
        <w:t>.</w:t>
      </w:r>
    </w:p>
    <w:p w14:paraId="38C24A58" w14:textId="619294D3" w:rsidR="000365DD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4F644B54" w14:textId="47F0A329" w:rsidR="003F35BD" w:rsidRPr="003F35BD" w:rsidRDefault="003F35BD" w:rsidP="003F35B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bCs/>
          <w:color w:val="548DD4" w:themeColor="text2" w:themeTint="99"/>
          <w:sz w:val="28"/>
          <w:szCs w:val="28"/>
        </w:rPr>
      </w:pPr>
      <w:r w:rsidRPr="003F35BD">
        <w:rPr>
          <w:rFonts w:asciiTheme="majorHAnsi" w:hAnsiTheme="majorHAnsi"/>
          <w:b/>
          <w:bCs/>
          <w:color w:val="548DD4" w:themeColor="text2" w:themeTint="99"/>
          <w:sz w:val="28"/>
          <w:szCs w:val="28"/>
        </w:rPr>
        <w:t>ACTUALIZADO EL 14 DE JUNIO DE 2022</w:t>
      </w:r>
    </w:p>
    <w:p w14:paraId="04BE3D10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5A1419D9" w:rsidR="000365DD" w:rsidRPr="003B0397" w:rsidRDefault="000365DD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  <w:r w:rsidRPr="003B0397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5101C8">
        <w:rPr>
          <w:rFonts w:asciiTheme="majorHAnsi" w:hAnsiTheme="majorHAnsi"/>
          <w:i/>
          <w:color w:val="003366"/>
          <w:sz w:val="24"/>
          <w:szCs w:val="24"/>
        </w:rPr>
        <w:t>A PARTIR DEL 7</w:t>
      </w:r>
      <w:r w:rsidR="00FA66FB" w:rsidRPr="003B0397">
        <w:rPr>
          <w:rFonts w:asciiTheme="majorHAnsi" w:hAnsiTheme="majorHAnsi"/>
          <w:i/>
          <w:color w:val="003366"/>
          <w:sz w:val="24"/>
          <w:szCs w:val="24"/>
        </w:rPr>
        <w:t xml:space="preserve"> DE </w:t>
      </w:r>
      <w:r w:rsidR="005101C8">
        <w:rPr>
          <w:rFonts w:asciiTheme="majorHAnsi" w:hAnsiTheme="majorHAnsi"/>
          <w:i/>
          <w:color w:val="003366"/>
          <w:sz w:val="24"/>
          <w:szCs w:val="24"/>
        </w:rPr>
        <w:t>JUNIO</w:t>
      </w:r>
      <w:r w:rsidR="00FA66FB" w:rsidRPr="003B0397">
        <w:rPr>
          <w:rFonts w:asciiTheme="majorHAnsi" w:hAnsiTheme="majorHAnsi"/>
          <w:i/>
          <w:color w:val="003366"/>
          <w:sz w:val="24"/>
          <w:szCs w:val="24"/>
        </w:rPr>
        <w:t xml:space="preserve"> DE</w:t>
      </w:r>
      <w:r w:rsidR="005101C8">
        <w:rPr>
          <w:rFonts w:asciiTheme="majorHAnsi" w:hAnsiTheme="majorHAnsi"/>
          <w:i/>
          <w:color w:val="003366"/>
          <w:sz w:val="24"/>
          <w:szCs w:val="24"/>
        </w:rPr>
        <w:t xml:space="preserve"> 2017</w:t>
      </w:r>
    </w:p>
    <w:p w14:paraId="71C032E3" w14:textId="7929CAA3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3B0397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12342ADA" w14:textId="77777777" w:rsidR="00381F90" w:rsidRPr="0092167B" w:rsidRDefault="00381F90" w:rsidP="00381F90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92167B">
        <w:rPr>
          <w:rFonts w:asciiTheme="majorHAnsi" w:hAnsiTheme="majorHAnsi"/>
          <w:b/>
          <w:sz w:val="40"/>
          <w:szCs w:val="24"/>
        </w:rPr>
        <w:lastRenderedPageBreak/>
        <w:t>Anexos</w:t>
      </w:r>
    </w:p>
    <w:p w14:paraId="765CB9D8" w14:textId="77777777" w:rsidR="00381F90" w:rsidRPr="0092167B" w:rsidRDefault="00381F90" w:rsidP="00381F9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381F90" w:rsidRPr="0092167B" w14:paraId="5575C2D4" w14:textId="77777777" w:rsidTr="005C6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E528CB4" w14:textId="33D999F5" w:rsidR="00381F90" w:rsidRPr="0092167B" w:rsidRDefault="00381F90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1FECAB56" w14:textId="60A616B7" w:rsidR="00381F90" w:rsidRPr="0092167B" w:rsidRDefault="0092167B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47711116">
                <v:shape id="_x0000_i1026" type="#_x0000_t75" style="width:77.5pt;height:49.5pt" o:ole="">
                  <v:imagedata r:id="rId19" o:title=""/>
                </v:shape>
                <o:OLEObject Type="Embed" ProgID="Word.Document.12" ShapeID="_x0000_i1026" DrawAspect="Icon" ObjectID="_1717829133" r:id="rId20">
                  <o:FieldCodes>\s</o:FieldCodes>
                </o:OLEObject>
              </w:object>
            </w:r>
          </w:p>
        </w:tc>
      </w:tr>
      <w:tr w:rsidR="00381F90" w:rsidRPr="0092167B" w14:paraId="1C7DEB7E" w14:textId="77777777" w:rsidTr="005C6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4D37535" w14:textId="5B67F51D" w:rsidR="00381F90" w:rsidRPr="0092167B" w:rsidRDefault="00381F90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1F445BAE" w14:textId="46F15969" w:rsidR="00381F90" w:rsidRPr="0092167B" w:rsidRDefault="00E16802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4CCAF3AA">
                <v:shape id="_x0000_i1036" type="#_x0000_t75" style="width:103.5pt;height:66pt" o:ole="">
                  <v:imagedata r:id="rId21" o:title=""/>
                </v:shape>
                <o:OLEObject Type="Embed" ProgID="Word.Document.12" ShapeID="_x0000_i1036" DrawAspect="Icon" ObjectID="_1717829134" r:id="rId22">
                  <o:FieldCodes>\s</o:FieldCodes>
                </o:OLEObject>
              </w:object>
            </w:r>
          </w:p>
        </w:tc>
      </w:tr>
      <w:tr w:rsidR="00381F90" w:rsidRPr="0092167B" w14:paraId="1ADE63C4" w14:textId="77777777" w:rsidTr="005C6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3BEA23E" w14:textId="7BE84D45" w:rsidR="00381F90" w:rsidRPr="0092167B" w:rsidRDefault="00A6583E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5363130B" w14:textId="11F14841" w:rsidR="00381F90" w:rsidRPr="0092167B" w:rsidRDefault="003F35BD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92167B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6A87371C">
                <v:shape id="_x0000_i1038" type="#_x0000_t75" style="width:103.5pt;height:66pt" o:ole="">
                  <v:imagedata r:id="rId23" o:title=""/>
                </v:shape>
                <o:OLEObject Type="Embed" ProgID="Word.Document.12" ShapeID="_x0000_i1038" DrawAspect="Icon" ObjectID="_1717829135" r:id="rId24">
                  <o:FieldCodes>\s</o:FieldCodes>
                </o:OLEObject>
              </w:object>
            </w:r>
          </w:p>
        </w:tc>
      </w:tr>
    </w:tbl>
    <w:p w14:paraId="3ADF8616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2C27D1CF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0EA8C78C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7BFBF510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0BF5514A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5D3C3BB4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6ACB4E97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1492EDC5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63B85C3B" w14:textId="77777777" w:rsidR="00381F90" w:rsidRDefault="00381F90" w:rsidP="00D940CD">
      <w:pPr>
        <w:widowControl w:val="0"/>
        <w:jc w:val="both"/>
        <w:rPr>
          <w:rFonts w:asciiTheme="majorHAnsi" w:hAnsiTheme="majorHAnsi"/>
        </w:rPr>
      </w:pPr>
    </w:p>
    <w:p w14:paraId="26103A7B" w14:textId="006D1A33" w:rsidR="00F652A7" w:rsidRPr="00381F90" w:rsidRDefault="00F652A7" w:rsidP="00381F90">
      <w:pPr>
        <w:spacing w:after="0" w:line="240" w:lineRule="auto"/>
        <w:rPr>
          <w:rFonts w:asciiTheme="majorHAnsi" w:hAnsiTheme="majorHAnsi"/>
        </w:rPr>
      </w:pPr>
    </w:p>
    <w:sectPr w:rsidR="00F652A7" w:rsidRPr="00381F90" w:rsidSect="002B2BA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829DB" w14:textId="77777777" w:rsidR="006C24AF" w:rsidRDefault="006C24AF" w:rsidP="00EA4F62">
      <w:pPr>
        <w:spacing w:after="0" w:line="240" w:lineRule="auto"/>
      </w:pPr>
      <w:r>
        <w:separator/>
      </w:r>
    </w:p>
  </w:endnote>
  <w:endnote w:type="continuationSeparator" w:id="0">
    <w:p w14:paraId="131E9C81" w14:textId="77777777" w:rsidR="006C24AF" w:rsidRDefault="006C24AF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E17DB" w14:textId="77777777" w:rsidR="00B91667" w:rsidRDefault="00B916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0452483"/>
      <w:docPartObj>
        <w:docPartGallery w:val="Page Numbers (Bottom of Page)"/>
        <w:docPartUnique/>
      </w:docPartObj>
    </w:sdtPr>
    <w:sdtEndPr/>
    <w:sdtContent>
      <w:p w14:paraId="54E2EA76" w14:textId="402475E2" w:rsidR="002B2BA2" w:rsidRDefault="002B2BA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67B">
          <w:rPr>
            <w:noProof/>
          </w:rPr>
          <w:t>2</w:t>
        </w:r>
        <w:r>
          <w:fldChar w:fldCharType="end"/>
        </w:r>
      </w:p>
    </w:sdtContent>
  </w:sdt>
  <w:p w14:paraId="3353C010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38A3A" w14:textId="77777777" w:rsidR="00B91667" w:rsidRDefault="00B916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203F0" w14:textId="77777777" w:rsidR="006C24AF" w:rsidRDefault="006C24AF" w:rsidP="00EA4F62">
      <w:pPr>
        <w:spacing w:after="0" w:line="240" w:lineRule="auto"/>
      </w:pPr>
      <w:r>
        <w:separator/>
      </w:r>
    </w:p>
  </w:footnote>
  <w:footnote w:type="continuationSeparator" w:id="0">
    <w:p w14:paraId="66C80607" w14:textId="77777777" w:rsidR="006C24AF" w:rsidRDefault="006C24AF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F508" w14:textId="77777777" w:rsidR="00B91667" w:rsidRDefault="00B916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C1330" w14:textId="77777777" w:rsidR="00B91667" w:rsidRDefault="00B9166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39652" w14:textId="77777777" w:rsidR="00B91667" w:rsidRDefault="00B916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4D7560C"/>
    <w:multiLevelType w:val="multilevel"/>
    <w:tmpl w:val="B7DE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270BB"/>
    <w:multiLevelType w:val="hybridMultilevel"/>
    <w:tmpl w:val="FE7464B4"/>
    <w:lvl w:ilvl="0" w:tplc="1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14"/>
  </w:num>
  <w:num w:numId="5">
    <w:abstractNumId w:val="5"/>
  </w:num>
  <w:num w:numId="6">
    <w:abstractNumId w:val="17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10"/>
  </w:num>
  <w:num w:numId="13">
    <w:abstractNumId w:val="7"/>
  </w:num>
  <w:num w:numId="14">
    <w:abstractNumId w:val="20"/>
  </w:num>
  <w:num w:numId="15">
    <w:abstractNumId w:val="12"/>
  </w:num>
  <w:num w:numId="16">
    <w:abstractNumId w:val="1"/>
  </w:num>
  <w:num w:numId="17">
    <w:abstractNumId w:val="18"/>
  </w:num>
  <w:num w:numId="18">
    <w:abstractNumId w:val="9"/>
  </w:num>
  <w:num w:numId="19">
    <w:abstractNumId w:val="16"/>
  </w:num>
  <w:num w:numId="20">
    <w:abstractNumId w:val="11"/>
  </w:num>
  <w:num w:numId="21">
    <w:abstractNumId w:val="13"/>
  </w:num>
  <w:num w:numId="22">
    <w:abstractNumId w:val="2"/>
  </w:num>
  <w:num w:numId="23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13DE2"/>
    <w:rsid w:val="000169DA"/>
    <w:rsid w:val="000365DD"/>
    <w:rsid w:val="00063B44"/>
    <w:rsid w:val="00074320"/>
    <w:rsid w:val="000F4B9C"/>
    <w:rsid w:val="00114600"/>
    <w:rsid w:val="00126F19"/>
    <w:rsid w:val="001306EB"/>
    <w:rsid w:val="00140434"/>
    <w:rsid w:val="00147A05"/>
    <w:rsid w:val="00167B49"/>
    <w:rsid w:val="00182AE5"/>
    <w:rsid w:val="001E6E59"/>
    <w:rsid w:val="00202E67"/>
    <w:rsid w:val="00205927"/>
    <w:rsid w:val="00205B33"/>
    <w:rsid w:val="0021406C"/>
    <w:rsid w:val="0022169D"/>
    <w:rsid w:val="00236640"/>
    <w:rsid w:val="00251037"/>
    <w:rsid w:val="00267AE5"/>
    <w:rsid w:val="00272237"/>
    <w:rsid w:val="002A1107"/>
    <w:rsid w:val="002B2BA2"/>
    <w:rsid w:val="002F30D7"/>
    <w:rsid w:val="002F57DB"/>
    <w:rsid w:val="003004EE"/>
    <w:rsid w:val="003779F7"/>
    <w:rsid w:val="00381F90"/>
    <w:rsid w:val="003B0397"/>
    <w:rsid w:val="003F0AF3"/>
    <w:rsid w:val="003F35BD"/>
    <w:rsid w:val="0040055F"/>
    <w:rsid w:val="00404E45"/>
    <w:rsid w:val="00423004"/>
    <w:rsid w:val="0043644A"/>
    <w:rsid w:val="00445E8D"/>
    <w:rsid w:val="0048137F"/>
    <w:rsid w:val="004E48DA"/>
    <w:rsid w:val="005101C8"/>
    <w:rsid w:val="00516409"/>
    <w:rsid w:val="00572836"/>
    <w:rsid w:val="00585EA9"/>
    <w:rsid w:val="00595972"/>
    <w:rsid w:val="005D0CF3"/>
    <w:rsid w:val="005D47DA"/>
    <w:rsid w:val="005D6F5A"/>
    <w:rsid w:val="00624888"/>
    <w:rsid w:val="00652289"/>
    <w:rsid w:val="006B048A"/>
    <w:rsid w:val="006C24AF"/>
    <w:rsid w:val="006C3EE3"/>
    <w:rsid w:val="006F731F"/>
    <w:rsid w:val="00703907"/>
    <w:rsid w:val="00714C88"/>
    <w:rsid w:val="00764BD1"/>
    <w:rsid w:val="0076597F"/>
    <w:rsid w:val="0080200D"/>
    <w:rsid w:val="008136C2"/>
    <w:rsid w:val="008207C5"/>
    <w:rsid w:val="008235E9"/>
    <w:rsid w:val="008258A5"/>
    <w:rsid w:val="008442B0"/>
    <w:rsid w:val="008558BC"/>
    <w:rsid w:val="00894B7F"/>
    <w:rsid w:val="008A0668"/>
    <w:rsid w:val="008B1EBE"/>
    <w:rsid w:val="009060F0"/>
    <w:rsid w:val="00917C6F"/>
    <w:rsid w:val="0092167B"/>
    <w:rsid w:val="00983F1E"/>
    <w:rsid w:val="009E5BAD"/>
    <w:rsid w:val="00A04F34"/>
    <w:rsid w:val="00A15EC3"/>
    <w:rsid w:val="00A6583E"/>
    <w:rsid w:val="00AA71CF"/>
    <w:rsid w:val="00AC4E2F"/>
    <w:rsid w:val="00AD5091"/>
    <w:rsid w:val="00AE1958"/>
    <w:rsid w:val="00AF1455"/>
    <w:rsid w:val="00B07A68"/>
    <w:rsid w:val="00B21C88"/>
    <w:rsid w:val="00B24C96"/>
    <w:rsid w:val="00B500F3"/>
    <w:rsid w:val="00B6038A"/>
    <w:rsid w:val="00B66D80"/>
    <w:rsid w:val="00B84D91"/>
    <w:rsid w:val="00B90F16"/>
    <w:rsid w:val="00B91667"/>
    <w:rsid w:val="00BC1DF5"/>
    <w:rsid w:val="00BE5251"/>
    <w:rsid w:val="00C520FD"/>
    <w:rsid w:val="00C526C0"/>
    <w:rsid w:val="00C53D17"/>
    <w:rsid w:val="00C60575"/>
    <w:rsid w:val="00C73110"/>
    <w:rsid w:val="00C9309A"/>
    <w:rsid w:val="00D05E3E"/>
    <w:rsid w:val="00D12C23"/>
    <w:rsid w:val="00D224B8"/>
    <w:rsid w:val="00D30254"/>
    <w:rsid w:val="00D9121E"/>
    <w:rsid w:val="00D940CD"/>
    <w:rsid w:val="00DB0C2D"/>
    <w:rsid w:val="00E03A39"/>
    <w:rsid w:val="00E04144"/>
    <w:rsid w:val="00E051AB"/>
    <w:rsid w:val="00E16802"/>
    <w:rsid w:val="00EA4F62"/>
    <w:rsid w:val="00F652A7"/>
    <w:rsid w:val="00F73038"/>
    <w:rsid w:val="00FA246E"/>
    <w:rsid w:val="00FA31B1"/>
    <w:rsid w:val="00FA66FB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61DCF"/>
  <w15:docId w15:val="{ACE64744-1F81-42FF-A1DA-ACE64295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link w:val="PrrafodelistaCar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F652A7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normal2">
    <w:name w:val="Plain Table 2"/>
    <w:basedOn w:val="Tablanormal"/>
    <w:uiPriority w:val="42"/>
    <w:rsid w:val="00381F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emf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package" Target="embeddings/Microsoft_Word_Document.doc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2.doc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package" Target="embeddings/Microsoft_Word_Document1.doc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94C89-5C7F-48E4-B2A4-1E8972B964E3}"/>
</file>

<file path=customXml/itemProps3.xml><?xml version="1.0" encoding="utf-8"?>
<ds:datastoreItem xmlns:ds="http://schemas.openxmlformats.org/officeDocument/2006/customXml" ds:itemID="{643C4C38-CEC1-4E24-B6E2-3E3C88B5903C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f3288ef-103a-4206-a1b1-71199db29844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A9ACCB2-43A6-4F45-B6FC-75D4FE0904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sobre el Registro de Productos de Seguros</vt:lpstr>
    </vt:vector>
  </TitlesOfParts>
  <Company>BCCR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los Sistemas de Gestión de Riesgos y Control Interno aplicables a Entidades Aseguradoras y Reaseguradoras</dc:title>
  <dc:creator>sotolm</dc:creator>
  <cp:lastModifiedBy>SABORIO ROJAS JUAN CARLOS</cp:lastModifiedBy>
  <cp:revision>6</cp:revision>
  <cp:lastPrinted>2013-07-31T16:14:00Z</cp:lastPrinted>
  <dcterms:created xsi:type="dcterms:W3CDTF">2022-06-27T15:45:00Z</dcterms:created>
  <dcterms:modified xsi:type="dcterms:W3CDTF">2022-06-27T15:59:00Z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Order">
    <vt:r8>522200</vt:r8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