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3F00D" w14:textId="696FD694" w:rsidR="006C2A18" w:rsidRPr="004C290A" w:rsidRDefault="0021631E" w:rsidP="00F55768">
      <w:pPr>
        <w:pStyle w:val="Sangradetextonormal"/>
        <w:ind w:left="0" w:firstLine="0"/>
        <w:jc w:val="center"/>
        <w:rPr>
          <w:rFonts w:ascii="Roboto" w:hAnsi="Roboto"/>
          <w:b/>
          <w:color w:val="003366"/>
          <w:sz w:val="36"/>
          <w:szCs w:val="36"/>
        </w:rPr>
      </w:pPr>
      <w:r w:rsidRPr="004C290A">
        <w:rPr>
          <w:rFonts w:ascii="Roboto" w:hAnsi="Roboto"/>
          <w:b/>
          <w:noProof/>
          <w:sz w:val="20"/>
          <w:lang w:val="es-CR" w:eastAsia="es-C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33F9B3" wp14:editId="3633F9B4">
                <wp:simplePos x="0" y="0"/>
                <wp:positionH relativeFrom="column">
                  <wp:posOffset>-86360</wp:posOffset>
                </wp:positionH>
                <wp:positionV relativeFrom="paragraph">
                  <wp:posOffset>-593725</wp:posOffset>
                </wp:positionV>
                <wp:extent cx="6515100" cy="9229725"/>
                <wp:effectExtent l="27940" t="25400" r="19685" b="222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229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2DC95" id="Rectangle 2" o:spid="_x0000_s1026" style="position:absolute;margin-left:-6.8pt;margin-top:-46.75pt;width:513pt;height:72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" filled="f" strokeweight="3pt">
                <v:stroke linestyle="thinThin"/>
              </v:rect>
            </w:pict>
          </mc:Fallback>
        </mc:AlternateContent>
      </w:r>
      <w:r w:rsidR="006C2A18" w:rsidRPr="004C290A">
        <w:rPr>
          <w:rFonts w:ascii="Roboto" w:hAnsi="Roboto"/>
          <w:b/>
          <w:color w:val="003366"/>
          <w:sz w:val="36"/>
          <w:szCs w:val="36"/>
        </w:rPr>
        <w:t>CONSEJO NACIONAL DE SUPERVISIÓN DEL                          SISTEMA FINANCIERO</w:t>
      </w:r>
    </w:p>
    <w:p w14:paraId="3633F00E" w14:textId="77777777" w:rsidR="006C2A18" w:rsidRPr="004C290A" w:rsidRDefault="006C2A18" w:rsidP="006C2A18">
      <w:pPr>
        <w:widowControl w:val="0"/>
        <w:rPr>
          <w:rFonts w:ascii="Roboto" w:hAnsi="Roboto"/>
          <w:spacing w:val="20"/>
        </w:rPr>
      </w:pPr>
    </w:p>
    <w:p w14:paraId="3633F010" w14:textId="77777777" w:rsidR="006C2A18" w:rsidRPr="004C290A" w:rsidRDefault="006C2A18" w:rsidP="006C2A18">
      <w:pPr>
        <w:widowControl w:val="0"/>
        <w:rPr>
          <w:rFonts w:ascii="Roboto" w:hAnsi="Roboto"/>
          <w:spacing w:val="20"/>
        </w:rPr>
      </w:pPr>
    </w:p>
    <w:p w14:paraId="3633F011" w14:textId="661F22E0" w:rsidR="006C2A18" w:rsidRPr="004C290A" w:rsidRDefault="004E7C26" w:rsidP="004E7C26">
      <w:pPr>
        <w:widowControl w:val="0"/>
        <w:jc w:val="center"/>
        <w:rPr>
          <w:rFonts w:ascii="Roboto" w:hAnsi="Roboto"/>
          <w:spacing w:val="20"/>
        </w:rPr>
      </w:pPr>
      <w:r w:rsidRPr="004C290A">
        <w:rPr>
          <w:rFonts w:ascii="Roboto" w:hAnsi="Roboto"/>
        </w:rPr>
        <w:object w:dxaOrig="1920" w:dyaOrig="1755" w14:anchorId="3633F9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55pt;height:60.1pt" o:ole="">
            <v:imagedata r:id="rId12" o:title=""/>
          </v:shape>
          <o:OLEObject Type="Embed" ProgID="MSPhotoEd.3" ShapeID="_x0000_i1025" DrawAspect="Content" ObjectID="_1794384683" r:id="rId13"/>
        </w:object>
      </w:r>
      <w:r>
        <w:rPr>
          <w:rFonts w:ascii="Roboto" w:hAnsi="Roboto"/>
        </w:rPr>
        <w:t xml:space="preserve">                                                                            </w:t>
      </w:r>
      <w:r w:rsidR="006C2A18" w:rsidRPr="004C290A">
        <w:rPr>
          <w:rFonts w:ascii="Roboto" w:hAnsi="Roboto"/>
        </w:rPr>
        <w:tab/>
      </w:r>
      <w:r>
        <w:rPr>
          <w:noProof/>
        </w:rPr>
        <w:drawing>
          <wp:inline distT="0" distB="0" distL="0" distR="0" wp14:anchorId="4C27FF0E" wp14:editId="211B9FA4">
            <wp:extent cx="2219960" cy="776583"/>
            <wp:effectExtent l="0" t="0" r="0" b="5080"/>
            <wp:docPr id="650879612" name="Imagen 4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79612" name="Imagen 4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614" cy="79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3F012" w14:textId="77777777" w:rsidR="006C2A18" w:rsidRPr="004C290A" w:rsidRDefault="006C2A18" w:rsidP="006C2A18">
      <w:pPr>
        <w:widowControl w:val="0"/>
        <w:rPr>
          <w:rFonts w:ascii="Roboto" w:hAnsi="Roboto"/>
          <w:spacing w:val="20"/>
        </w:rPr>
      </w:pPr>
    </w:p>
    <w:p w14:paraId="3633F013" w14:textId="77777777" w:rsidR="006C2A18" w:rsidRPr="004C290A" w:rsidRDefault="006C2A18" w:rsidP="006C2A18">
      <w:pPr>
        <w:widowControl w:val="0"/>
        <w:rPr>
          <w:rFonts w:ascii="Roboto" w:hAnsi="Roboto"/>
          <w:spacing w:val="20"/>
        </w:rPr>
      </w:pPr>
    </w:p>
    <w:p w14:paraId="3633F014" w14:textId="3C9B5B1D" w:rsidR="00AE7995" w:rsidRPr="004C290A" w:rsidRDefault="00AE7995" w:rsidP="00D23421">
      <w:pPr>
        <w:widowControl w:val="0"/>
        <w:jc w:val="center"/>
        <w:rPr>
          <w:rFonts w:ascii="Roboto" w:hAnsi="Roboto"/>
          <w:b/>
          <w:color w:val="0070C0"/>
          <w:sz w:val="44"/>
          <w:szCs w:val="36"/>
        </w:rPr>
      </w:pPr>
      <w:r w:rsidRPr="004C290A">
        <w:rPr>
          <w:rFonts w:ascii="Roboto" w:hAnsi="Roboto"/>
          <w:b/>
          <w:color w:val="0070C0"/>
          <w:sz w:val="44"/>
          <w:szCs w:val="36"/>
        </w:rPr>
        <w:t>ACUERDO SUGESE 01-</w:t>
      </w:r>
      <w:r w:rsidR="005C584E" w:rsidRPr="004C290A">
        <w:rPr>
          <w:rFonts w:ascii="Roboto" w:hAnsi="Roboto"/>
          <w:b/>
          <w:color w:val="0070C0"/>
          <w:sz w:val="44"/>
          <w:szCs w:val="36"/>
        </w:rPr>
        <w:t>21</w:t>
      </w:r>
    </w:p>
    <w:p w14:paraId="3633F015" w14:textId="77777777" w:rsidR="006C2A18" w:rsidRPr="004C290A" w:rsidRDefault="006C2A18" w:rsidP="00D23421">
      <w:pPr>
        <w:widowControl w:val="0"/>
        <w:jc w:val="center"/>
        <w:rPr>
          <w:rFonts w:ascii="Roboto" w:hAnsi="Roboto"/>
          <w:b/>
          <w:i/>
          <w:color w:val="0070C0"/>
          <w:sz w:val="36"/>
          <w:szCs w:val="36"/>
        </w:rPr>
      </w:pPr>
      <w:r w:rsidRPr="004C290A">
        <w:rPr>
          <w:rFonts w:ascii="Roboto" w:hAnsi="Roboto"/>
          <w:b/>
          <w:i/>
          <w:color w:val="0070C0"/>
          <w:sz w:val="36"/>
          <w:szCs w:val="36"/>
        </w:rPr>
        <w:t>REGLAMENTO SOBRE AUTORIZACIONES, REGISTROS Y REQUISITOS DE FUNCIONAMIENTO DE ENTIDADES SUPERVISADAS POR LA SUPERINTENDENCIA GENERAL DE SEGUROS</w:t>
      </w:r>
    </w:p>
    <w:p w14:paraId="3633F016" w14:textId="77777777" w:rsidR="006C2A18" w:rsidRPr="004C290A" w:rsidRDefault="006C2A18" w:rsidP="006C2A18">
      <w:pPr>
        <w:widowControl w:val="0"/>
        <w:jc w:val="center"/>
        <w:rPr>
          <w:rFonts w:ascii="Roboto" w:hAnsi="Roboto"/>
          <w:b/>
          <w:bCs/>
          <w:color w:val="009999"/>
          <w:spacing w:val="20"/>
          <w:sz w:val="36"/>
          <w:szCs w:val="36"/>
        </w:rPr>
      </w:pPr>
    </w:p>
    <w:p w14:paraId="3633F017" w14:textId="271741B1" w:rsidR="009420B6" w:rsidRPr="004C290A" w:rsidRDefault="007F198A" w:rsidP="007F198A">
      <w:pPr>
        <w:widowControl w:val="0"/>
        <w:jc w:val="center"/>
        <w:rPr>
          <w:rFonts w:ascii="Roboto" w:hAnsi="Roboto"/>
          <w:b/>
          <w:i/>
          <w:spacing w:val="20"/>
        </w:rPr>
      </w:pPr>
      <w:r w:rsidRPr="004C290A">
        <w:rPr>
          <w:rFonts w:ascii="Roboto" w:hAnsi="Roboto"/>
          <w:b/>
          <w:i/>
          <w:spacing w:val="20"/>
        </w:rPr>
        <w:t>Actualizado al</w:t>
      </w:r>
      <w:r w:rsidR="00217F1B" w:rsidRPr="004C290A">
        <w:rPr>
          <w:rFonts w:ascii="Roboto" w:hAnsi="Roboto"/>
          <w:b/>
          <w:i/>
          <w:spacing w:val="20"/>
        </w:rPr>
        <w:t xml:space="preserve"> </w:t>
      </w:r>
      <w:r w:rsidR="00E403F3" w:rsidRPr="004C290A">
        <w:rPr>
          <w:rFonts w:ascii="Roboto" w:hAnsi="Roboto"/>
          <w:b/>
          <w:i/>
          <w:spacing w:val="20"/>
        </w:rPr>
        <w:t>27</w:t>
      </w:r>
      <w:r w:rsidR="00217F1B" w:rsidRPr="004C290A">
        <w:rPr>
          <w:rFonts w:ascii="Roboto" w:hAnsi="Roboto"/>
          <w:b/>
          <w:i/>
          <w:spacing w:val="20"/>
        </w:rPr>
        <w:t xml:space="preserve"> de </w:t>
      </w:r>
      <w:r w:rsidR="00E403F3" w:rsidRPr="004C290A">
        <w:rPr>
          <w:rFonts w:ascii="Roboto" w:hAnsi="Roboto"/>
          <w:b/>
          <w:i/>
          <w:spacing w:val="20"/>
        </w:rPr>
        <w:t>octubre</w:t>
      </w:r>
      <w:r w:rsidR="00217F1B" w:rsidRPr="004C290A">
        <w:rPr>
          <w:rFonts w:ascii="Roboto" w:hAnsi="Roboto"/>
          <w:b/>
          <w:i/>
          <w:spacing w:val="20"/>
        </w:rPr>
        <w:t xml:space="preserve"> de 20</w:t>
      </w:r>
      <w:r w:rsidR="00DD5890" w:rsidRPr="004C290A">
        <w:rPr>
          <w:rFonts w:ascii="Roboto" w:hAnsi="Roboto"/>
          <w:b/>
          <w:i/>
          <w:spacing w:val="20"/>
        </w:rPr>
        <w:t>2</w:t>
      </w:r>
      <w:r w:rsidR="00AA3866" w:rsidRPr="004C290A">
        <w:rPr>
          <w:rFonts w:ascii="Roboto" w:hAnsi="Roboto"/>
          <w:b/>
          <w:i/>
          <w:spacing w:val="20"/>
        </w:rPr>
        <w:t>1</w:t>
      </w:r>
    </w:p>
    <w:p w14:paraId="3633F018" w14:textId="49E28169" w:rsidR="002153E3" w:rsidRPr="004C290A" w:rsidRDefault="009420B6" w:rsidP="007F198A">
      <w:pPr>
        <w:widowControl w:val="0"/>
        <w:jc w:val="center"/>
        <w:rPr>
          <w:rFonts w:ascii="Roboto" w:hAnsi="Roboto"/>
          <w:b/>
          <w:i/>
          <w:spacing w:val="20"/>
        </w:rPr>
      </w:pPr>
      <w:r w:rsidRPr="004C290A">
        <w:rPr>
          <w:rFonts w:ascii="Roboto" w:hAnsi="Roboto"/>
          <w:b/>
          <w:i/>
          <w:spacing w:val="20"/>
        </w:rPr>
        <w:t xml:space="preserve"> </w:t>
      </w:r>
      <w:r w:rsidR="00B870C6" w:rsidRPr="004C290A">
        <w:rPr>
          <w:rFonts w:ascii="Roboto" w:hAnsi="Roboto"/>
          <w:b/>
          <w:i/>
          <w:spacing w:val="20"/>
          <w:highlight w:val="green"/>
        </w:rPr>
        <w:t>(Ú</w:t>
      </w:r>
      <w:r w:rsidR="002153E3" w:rsidRPr="004C290A">
        <w:rPr>
          <w:rFonts w:ascii="Roboto" w:hAnsi="Roboto"/>
          <w:b/>
          <w:i/>
          <w:spacing w:val="20"/>
          <w:highlight w:val="green"/>
        </w:rPr>
        <w:t>ltima modificación)</w:t>
      </w:r>
    </w:p>
    <w:p w14:paraId="3633F01A" w14:textId="77777777" w:rsidR="006C2A18" w:rsidRPr="004C290A" w:rsidRDefault="006C2A18" w:rsidP="006C2A18">
      <w:pPr>
        <w:widowControl w:val="0"/>
        <w:rPr>
          <w:rFonts w:ascii="Roboto" w:hAnsi="Roboto"/>
          <w:spacing w:val="20"/>
        </w:rPr>
      </w:pPr>
    </w:p>
    <w:p w14:paraId="3633F01B" w14:textId="06C41C3B" w:rsidR="006C2A18" w:rsidRPr="004C290A" w:rsidRDefault="00E403F3" w:rsidP="006C2A18">
      <w:pPr>
        <w:pStyle w:val="Textoindependiente3"/>
        <w:rPr>
          <w:rFonts w:ascii="Roboto" w:hAnsi="Roboto"/>
          <w:b/>
          <w:color w:val="003366"/>
          <w:sz w:val="24"/>
          <w:szCs w:val="24"/>
        </w:rPr>
      </w:pPr>
      <w:r w:rsidRPr="004C290A">
        <w:rPr>
          <w:rFonts w:ascii="Roboto" w:hAnsi="Roboto"/>
          <w:b/>
          <w:color w:val="003366"/>
          <w:sz w:val="24"/>
          <w:szCs w:val="24"/>
        </w:rPr>
        <w:t>REFORMADO INTEGRALMENTE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 POR EL CONSEJO NACIONAL DE SU</w:t>
      </w:r>
      <w:r w:rsidR="00484234">
        <w:rPr>
          <w:rFonts w:ascii="Roboto" w:hAnsi="Roboto"/>
          <w:b/>
          <w:color w:val="003366"/>
          <w:sz w:val="24"/>
          <w:szCs w:val="24"/>
        </w:rPr>
        <w:t>PE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RVISIÓN DEL SISTEMA FINANCIERO, MEDIANTE ARTÍCULO 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9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 DEL ACTA DE LA SESIÓN 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1694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>-20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21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, CELEBRADA EL 18 DE 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OCTU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>BRE DEL 20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21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. PUBLICADO EN EL </w:t>
      </w:r>
      <w:r w:rsidR="001B6072" w:rsidRPr="004C290A">
        <w:rPr>
          <w:rFonts w:ascii="Roboto" w:hAnsi="Roboto"/>
          <w:b/>
          <w:color w:val="003366"/>
          <w:sz w:val="24"/>
          <w:szCs w:val="24"/>
        </w:rPr>
        <w:t xml:space="preserve">ALCANCE N°218 DEL 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DIARIO OFICIAL LA GACETA </w:t>
      </w:r>
      <w:r w:rsidR="001B6072" w:rsidRPr="004C290A">
        <w:rPr>
          <w:rFonts w:ascii="Roboto" w:hAnsi="Roboto"/>
          <w:b/>
          <w:color w:val="003366"/>
          <w:sz w:val="24"/>
          <w:szCs w:val="24"/>
        </w:rPr>
        <w:t>N°207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 DEL </w:t>
      </w:r>
      <w:r w:rsidR="003D7DDF" w:rsidRPr="004C290A">
        <w:rPr>
          <w:rFonts w:ascii="Roboto" w:hAnsi="Roboto"/>
          <w:b/>
          <w:color w:val="003366"/>
          <w:sz w:val="24"/>
          <w:szCs w:val="24"/>
        </w:rPr>
        <w:t>2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7</w:t>
      </w:r>
      <w:r w:rsidR="003D7DDF" w:rsidRPr="004C290A">
        <w:rPr>
          <w:rFonts w:ascii="Roboto" w:hAnsi="Roboto"/>
          <w:b/>
          <w:color w:val="003366"/>
          <w:sz w:val="24"/>
          <w:szCs w:val="24"/>
        </w:rPr>
        <w:t xml:space="preserve"> 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DE 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OCTU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>BRE DEL 20</w:t>
      </w:r>
      <w:r w:rsidR="00D3361C" w:rsidRPr="004C290A">
        <w:rPr>
          <w:rFonts w:ascii="Roboto" w:hAnsi="Roboto"/>
          <w:b/>
          <w:color w:val="003366"/>
          <w:sz w:val="24"/>
          <w:szCs w:val="24"/>
        </w:rPr>
        <w:t>21</w:t>
      </w:r>
      <w:r w:rsidR="006C2A18" w:rsidRPr="004C290A">
        <w:rPr>
          <w:rFonts w:ascii="Roboto" w:hAnsi="Roboto"/>
          <w:b/>
          <w:color w:val="003366"/>
          <w:sz w:val="24"/>
          <w:szCs w:val="24"/>
        </w:rPr>
        <w:t xml:space="preserve">. </w:t>
      </w:r>
    </w:p>
    <w:p w14:paraId="2F9D46FF" w14:textId="3ADA71C2" w:rsidR="00F55768" w:rsidRPr="004C290A" w:rsidRDefault="004625A7" w:rsidP="006C2A18">
      <w:pPr>
        <w:pStyle w:val="Textoindependiente3"/>
        <w:rPr>
          <w:rFonts w:ascii="Roboto" w:hAnsi="Roboto"/>
          <w:b/>
          <w:color w:val="003366"/>
          <w:sz w:val="24"/>
          <w:szCs w:val="24"/>
        </w:rPr>
      </w:pPr>
      <w:r w:rsidRPr="004C290A">
        <w:rPr>
          <w:rFonts w:ascii="Roboto" w:hAnsi="Roboto"/>
          <w:b/>
          <w:color w:val="003366"/>
          <w:sz w:val="24"/>
          <w:szCs w:val="24"/>
        </w:rPr>
        <w:t xml:space="preserve">EL NOMBRE DEL REGLAMENTO FUE </w:t>
      </w:r>
      <w:bookmarkStart w:id="0" w:name="_Hlk179444300"/>
      <w:r w:rsidRPr="004C290A">
        <w:rPr>
          <w:rFonts w:ascii="Roboto" w:hAnsi="Roboto"/>
          <w:b/>
          <w:color w:val="003366"/>
          <w:sz w:val="24"/>
          <w:szCs w:val="24"/>
        </w:rPr>
        <w:t xml:space="preserve">MODIFICADO POR EL CONASSIF, MEDIANTE ARTÍCULO 8 DEL ACTA DE LA SESIÓN 1701-2021 CELEBRADA EL 22 DE NOVIEMBRE DE 2021. PUBLICADO EN LA GACETA </w:t>
      </w:r>
      <w:r w:rsidR="004C290A" w:rsidRPr="004C290A">
        <w:rPr>
          <w:rFonts w:ascii="Roboto" w:hAnsi="Roboto"/>
          <w:b/>
          <w:color w:val="003366"/>
          <w:sz w:val="24"/>
          <w:szCs w:val="24"/>
        </w:rPr>
        <w:t>N°232 DEL 2 DE DICIEMBRE DEL 2021</w:t>
      </w:r>
      <w:bookmarkEnd w:id="0"/>
      <w:r w:rsidR="004C290A" w:rsidRPr="004C290A">
        <w:rPr>
          <w:rFonts w:ascii="Roboto" w:hAnsi="Roboto"/>
          <w:b/>
          <w:color w:val="003366"/>
          <w:sz w:val="24"/>
          <w:szCs w:val="24"/>
        </w:rPr>
        <w:t>.</w:t>
      </w:r>
    </w:p>
    <w:p w14:paraId="48A3891A" w14:textId="77777777" w:rsidR="00F55768" w:rsidRPr="004C290A" w:rsidRDefault="00F55768" w:rsidP="006C2A18">
      <w:pPr>
        <w:pStyle w:val="Textoindependiente3"/>
        <w:rPr>
          <w:rFonts w:ascii="Roboto" w:hAnsi="Roboto"/>
          <w:b/>
          <w:color w:val="003366"/>
          <w:sz w:val="24"/>
          <w:szCs w:val="24"/>
        </w:rPr>
      </w:pPr>
    </w:p>
    <w:p w14:paraId="3633F01C" w14:textId="77777777" w:rsidR="00437290" w:rsidRPr="004C290A" w:rsidRDefault="00437290" w:rsidP="006C2A18">
      <w:pPr>
        <w:pStyle w:val="Textoindependiente3"/>
        <w:rPr>
          <w:rFonts w:ascii="Roboto" w:hAnsi="Roboto"/>
          <w:b/>
          <w:color w:val="003366"/>
          <w:sz w:val="24"/>
          <w:szCs w:val="24"/>
        </w:rPr>
      </w:pPr>
    </w:p>
    <w:p w14:paraId="3633F01D" w14:textId="65ED49E0" w:rsidR="006C2A18" w:rsidRPr="004C290A" w:rsidRDefault="00D3361C" w:rsidP="006C2A18">
      <w:pPr>
        <w:pStyle w:val="Textoindependiente3"/>
        <w:jc w:val="center"/>
        <w:rPr>
          <w:rFonts w:ascii="Roboto" w:hAnsi="Roboto"/>
          <w:i/>
          <w:sz w:val="24"/>
          <w:szCs w:val="24"/>
        </w:rPr>
      </w:pPr>
      <w:r w:rsidRPr="004C290A">
        <w:rPr>
          <w:rFonts w:ascii="Roboto" w:hAnsi="Roboto"/>
          <w:bCs/>
          <w:i/>
          <w:color w:val="003366"/>
        </w:rPr>
        <w:t>Rige un mes después de su publicación en el diario oficial La Gaceta</w:t>
      </w:r>
    </w:p>
    <w:p w14:paraId="5FA49CF2" w14:textId="77777777" w:rsidR="00CF0020" w:rsidRPr="004C290A" w:rsidRDefault="00CF0020" w:rsidP="00CF0020">
      <w:pPr>
        <w:pStyle w:val="PrrafoTtulos"/>
        <w:keepNext w:val="0"/>
        <w:keepLines w:val="0"/>
        <w:widowControl w:val="0"/>
        <w:spacing w:before="120" w:after="120"/>
        <w:ind w:left="0"/>
        <w:jc w:val="center"/>
        <w:rPr>
          <w:rFonts w:ascii="Roboto" w:hAnsi="Roboto"/>
          <w:b/>
          <w:sz w:val="24"/>
          <w:szCs w:val="24"/>
        </w:rPr>
      </w:pPr>
      <w:r w:rsidRPr="004C290A">
        <w:rPr>
          <w:rFonts w:ascii="Roboto" w:hAnsi="Roboto"/>
          <w:b/>
          <w:sz w:val="40"/>
          <w:szCs w:val="24"/>
        </w:rPr>
        <w:lastRenderedPageBreak/>
        <w:t>Anexos</w:t>
      </w:r>
    </w:p>
    <w:p w14:paraId="4925CFAC" w14:textId="77777777" w:rsidR="00CF0020" w:rsidRPr="004C290A" w:rsidRDefault="00CF0020" w:rsidP="00CF0020">
      <w:pPr>
        <w:pStyle w:val="PrrafoTtulos"/>
        <w:keepNext w:val="0"/>
        <w:keepLines w:val="0"/>
        <w:widowControl w:val="0"/>
        <w:spacing w:before="120" w:after="120"/>
        <w:ind w:left="0"/>
        <w:rPr>
          <w:rFonts w:ascii="Roboto" w:hAnsi="Roboto"/>
          <w:sz w:val="24"/>
          <w:szCs w:val="24"/>
        </w:rPr>
      </w:pPr>
    </w:p>
    <w:tbl>
      <w:tblPr>
        <w:tblStyle w:val="Tablanormal2"/>
        <w:tblW w:w="8647" w:type="dxa"/>
        <w:tblLook w:val="04A0" w:firstRow="1" w:lastRow="0" w:firstColumn="1" w:lastColumn="0" w:noHBand="0" w:noVBand="1"/>
      </w:tblPr>
      <w:tblGrid>
        <w:gridCol w:w="6237"/>
        <w:gridCol w:w="2410"/>
      </w:tblGrid>
      <w:tr w:rsidR="00CF0020" w:rsidRPr="004C290A" w14:paraId="2428B464" w14:textId="77777777" w:rsidTr="007E1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A9CD891" w14:textId="77777777" w:rsidR="00CF0020" w:rsidRPr="004C290A" w:rsidRDefault="00CF0020" w:rsidP="007E1930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Roboto" w:hAnsi="Roboto"/>
                <w:sz w:val="32"/>
                <w:szCs w:val="32"/>
              </w:rPr>
            </w:pPr>
            <w:r w:rsidRPr="004C290A">
              <w:rPr>
                <w:rFonts w:ascii="Roboto" w:hAnsi="Roboto"/>
                <w:sz w:val="32"/>
                <w:szCs w:val="32"/>
              </w:rPr>
              <w:t>Considerandos</w:t>
            </w:r>
          </w:p>
        </w:tc>
        <w:bookmarkStart w:id="1" w:name="_MON_1562056345"/>
        <w:bookmarkEnd w:id="1"/>
        <w:tc>
          <w:tcPr>
            <w:tcW w:w="2410" w:type="dxa"/>
          </w:tcPr>
          <w:p w14:paraId="7E2D1FC5" w14:textId="62502EDA" w:rsidR="00CF0020" w:rsidRPr="004C290A" w:rsidRDefault="00CB7846" w:rsidP="007E1930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008080"/>
                <w:sz w:val="32"/>
                <w:szCs w:val="32"/>
              </w:rPr>
            </w:pPr>
            <w:r w:rsidRPr="004C290A">
              <w:rPr>
                <w:rFonts w:ascii="Roboto" w:hAnsi="Roboto"/>
                <w:b w:val="0"/>
                <w:bCs w:val="0"/>
                <w:color w:val="008080"/>
                <w:sz w:val="32"/>
                <w:szCs w:val="32"/>
              </w:rPr>
              <w:object w:dxaOrig="2069" w:dyaOrig="1320" w14:anchorId="29D49F99">
                <v:shape id="_x0000_i1026" type="#_x0000_t75" style="width:103.45pt;height:66pt" o:ole="">
                  <v:imagedata r:id="rId15" o:title=""/>
                </v:shape>
                <o:OLEObject Type="Embed" ProgID="Word.Document.12" ShapeID="_x0000_i1026" DrawAspect="Icon" ObjectID="_1794384684" r:id="rId16">
                  <o:FieldCodes>\s</o:FieldCodes>
                </o:OLEObject>
              </w:object>
            </w:r>
          </w:p>
        </w:tc>
      </w:tr>
      <w:tr w:rsidR="00CF0020" w:rsidRPr="004C290A" w14:paraId="0B634231" w14:textId="77777777" w:rsidTr="007E1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489D227D" w14:textId="77777777" w:rsidR="00CF0020" w:rsidRPr="004C290A" w:rsidRDefault="00CF0020" w:rsidP="007E1930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Roboto" w:hAnsi="Roboto"/>
                <w:sz w:val="32"/>
                <w:szCs w:val="32"/>
              </w:rPr>
            </w:pPr>
            <w:r w:rsidRPr="004C290A">
              <w:rPr>
                <w:rFonts w:ascii="Roboto" w:hAnsi="Roboto"/>
                <w:sz w:val="32"/>
                <w:szCs w:val="32"/>
              </w:rPr>
              <w:t>Reglamento</w:t>
            </w:r>
          </w:p>
        </w:tc>
        <w:bookmarkStart w:id="2" w:name="_MON_1562056586"/>
        <w:bookmarkEnd w:id="2"/>
        <w:tc>
          <w:tcPr>
            <w:tcW w:w="2410" w:type="dxa"/>
          </w:tcPr>
          <w:p w14:paraId="4F40FE29" w14:textId="72E2A040" w:rsidR="00CF0020" w:rsidRPr="004C290A" w:rsidRDefault="000415B9" w:rsidP="007E1930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color w:val="008080"/>
                <w:sz w:val="32"/>
                <w:szCs w:val="32"/>
              </w:rPr>
            </w:pPr>
            <w:r w:rsidRPr="004C290A">
              <w:rPr>
                <w:rFonts w:ascii="Roboto" w:hAnsi="Roboto"/>
                <w:color w:val="008080"/>
                <w:sz w:val="32"/>
                <w:szCs w:val="32"/>
              </w:rPr>
              <w:object w:dxaOrig="1863" w:dyaOrig="1242" w14:anchorId="5CFB7E95">
                <v:shape id="_x0000_i1030" type="#_x0000_t75" style="width:93.15pt;height:62.1pt" o:ole="">
                  <v:imagedata r:id="rId17" o:title=""/>
                </v:shape>
                <o:OLEObject Type="Embed" ProgID="Word.Document.12" ShapeID="_x0000_i1030" DrawAspect="Icon" ObjectID="_1794384685" r:id="rId18">
                  <o:FieldCodes>\s</o:FieldCodes>
                </o:OLEObject>
              </w:object>
            </w:r>
          </w:p>
        </w:tc>
      </w:tr>
      <w:tr w:rsidR="00CF0020" w:rsidRPr="004C290A" w14:paraId="23A1CC74" w14:textId="77777777" w:rsidTr="007E1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79EEF65D" w14:textId="77777777" w:rsidR="00CF0020" w:rsidRPr="004C290A" w:rsidRDefault="00CF0020" w:rsidP="007E1930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rPr>
                <w:rFonts w:ascii="Roboto" w:hAnsi="Roboto"/>
                <w:sz w:val="32"/>
                <w:szCs w:val="32"/>
              </w:rPr>
            </w:pPr>
            <w:r w:rsidRPr="004C290A">
              <w:rPr>
                <w:rFonts w:ascii="Roboto" w:hAnsi="Roboto"/>
                <w:sz w:val="32"/>
                <w:szCs w:val="32"/>
              </w:rPr>
              <w:t>Control de Cambios</w:t>
            </w:r>
          </w:p>
        </w:tc>
        <w:bookmarkStart w:id="3" w:name="_MON_1562060666"/>
        <w:bookmarkEnd w:id="3"/>
        <w:tc>
          <w:tcPr>
            <w:tcW w:w="2410" w:type="dxa"/>
          </w:tcPr>
          <w:p w14:paraId="5F6E4033" w14:textId="58D46C68" w:rsidR="00CF0020" w:rsidRPr="004C290A" w:rsidRDefault="00622D2A" w:rsidP="007E1930">
            <w:pPr>
              <w:pStyle w:val="PrrafoTtulos"/>
              <w:keepNext w:val="0"/>
              <w:keepLines w:val="0"/>
              <w:widowControl w:val="0"/>
              <w:spacing w:before="120" w:after="12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color w:val="008080"/>
                <w:sz w:val="32"/>
                <w:szCs w:val="32"/>
              </w:rPr>
            </w:pPr>
            <w:r w:rsidRPr="004C290A">
              <w:rPr>
                <w:rFonts w:ascii="Roboto" w:hAnsi="Roboto"/>
                <w:color w:val="008080"/>
                <w:sz w:val="32"/>
                <w:szCs w:val="32"/>
              </w:rPr>
              <w:object w:dxaOrig="2069" w:dyaOrig="1320" w14:anchorId="3733F757">
                <v:shape id="_x0000_i1028" type="#_x0000_t75" style="width:103.45pt;height:66pt" o:ole="">
                  <v:imagedata r:id="rId19" o:title=""/>
                </v:shape>
                <o:OLEObject Type="Embed" ProgID="Word.Document.12" ShapeID="_x0000_i1028" DrawAspect="Icon" ObjectID="_1794384686" r:id="rId20">
                  <o:FieldCodes>\s</o:FieldCodes>
                </o:OLEObject>
              </w:object>
            </w:r>
          </w:p>
        </w:tc>
      </w:tr>
    </w:tbl>
    <w:p w14:paraId="112D5583" w14:textId="77777777" w:rsidR="00CF0020" w:rsidRPr="004C290A" w:rsidRDefault="00CF0020" w:rsidP="00CF0020">
      <w:pPr>
        <w:widowControl w:val="0"/>
        <w:tabs>
          <w:tab w:val="left" w:pos="567"/>
        </w:tabs>
        <w:spacing w:after="240"/>
        <w:jc w:val="center"/>
        <w:rPr>
          <w:rFonts w:ascii="Roboto" w:hAnsi="Roboto"/>
          <w:b/>
          <w:sz w:val="24"/>
          <w:szCs w:val="24"/>
        </w:rPr>
      </w:pPr>
    </w:p>
    <w:p w14:paraId="3633F01E" w14:textId="77777777" w:rsidR="006C2A18" w:rsidRPr="004C290A" w:rsidRDefault="006C2A18" w:rsidP="006C2A18">
      <w:pPr>
        <w:widowControl w:val="0"/>
        <w:jc w:val="center"/>
        <w:rPr>
          <w:rFonts w:ascii="Roboto" w:hAnsi="Roboto"/>
          <w:bCs/>
          <w:i/>
          <w:color w:val="003366"/>
        </w:rPr>
      </w:pPr>
    </w:p>
    <w:sectPr w:rsidR="006C2A18" w:rsidRPr="004C290A" w:rsidSect="0050554F">
      <w:footerReference w:type="even" r:id="rId21"/>
      <w:footerReference w:type="default" r:id="rId22"/>
      <w:footerReference w:type="first" r:id="rId23"/>
      <w:pgSz w:w="12240" w:h="15840"/>
      <w:pgMar w:top="1440" w:right="14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722B8" w14:textId="77777777" w:rsidR="003E4999" w:rsidRDefault="003E4999" w:rsidP="00405D42">
      <w:pPr>
        <w:spacing w:after="0" w:line="240" w:lineRule="auto"/>
      </w:pPr>
      <w:r>
        <w:separator/>
      </w:r>
    </w:p>
  </w:endnote>
  <w:endnote w:type="continuationSeparator" w:id="0">
    <w:p w14:paraId="4937AE96" w14:textId="77777777" w:rsidR="003E4999" w:rsidRDefault="003E4999" w:rsidP="0040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E4352" w14:textId="19C59EEA" w:rsidR="004C290A" w:rsidRDefault="004C290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6E4814" wp14:editId="0B00C1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68935"/>
              <wp:effectExtent l="0" t="0" r="0" b="0"/>
              <wp:wrapNone/>
              <wp:docPr id="329019177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78B01D" w14:textId="120930B0" w:rsidR="004C290A" w:rsidRPr="004C290A" w:rsidRDefault="004C290A" w:rsidP="004C29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290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E48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margin-left:0;margin-top:0;width:48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" filled="f" stroked="f">
              <v:textbox style="mso-fit-shape-to-text:t" inset="0,0,0,15pt">
                <w:txbxContent>
                  <w:p w14:paraId="5578B01D" w14:textId="120930B0" w:rsidR="004C290A" w:rsidRPr="004C290A" w:rsidRDefault="004C290A" w:rsidP="004C29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290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3CE2C" w14:textId="29C04014" w:rsidR="004C290A" w:rsidRDefault="004C290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66FC8E" wp14:editId="6D908F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68935"/>
              <wp:effectExtent l="0" t="0" r="0" b="0"/>
              <wp:wrapNone/>
              <wp:docPr id="1326133752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B73DF" w14:textId="4A19233A" w:rsidR="004C290A" w:rsidRPr="004C290A" w:rsidRDefault="004C290A" w:rsidP="004C29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290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6FC8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margin-left:0;margin-top:0;width:48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" filled="f" stroked="f">
              <v:textbox style="mso-fit-shape-to-text:t" inset="0,0,0,15pt">
                <w:txbxContent>
                  <w:p w14:paraId="7B7B73DF" w14:textId="4A19233A" w:rsidR="004C290A" w:rsidRPr="004C290A" w:rsidRDefault="004C290A" w:rsidP="004C29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290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FF588" w14:textId="2FB42BA9" w:rsidR="004C290A" w:rsidRDefault="004C290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FBAE30" wp14:editId="135DBE4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68935"/>
              <wp:effectExtent l="0" t="0" r="0" b="0"/>
              <wp:wrapNone/>
              <wp:docPr id="223768487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17776" w14:textId="5DA0D4B7" w:rsidR="004C290A" w:rsidRPr="004C290A" w:rsidRDefault="004C290A" w:rsidP="004C29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C290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BAE3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margin-left:0;margin-top:0;width:48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" filled="f" stroked="f">
              <v:textbox style="mso-fit-shape-to-text:t" inset="0,0,0,15pt">
                <w:txbxContent>
                  <w:p w14:paraId="6E917776" w14:textId="5DA0D4B7" w:rsidR="004C290A" w:rsidRPr="004C290A" w:rsidRDefault="004C290A" w:rsidP="004C29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C290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94B21" w14:textId="77777777" w:rsidR="003E4999" w:rsidRDefault="003E4999" w:rsidP="00405D42">
      <w:pPr>
        <w:spacing w:after="0" w:line="240" w:lineRule="auto"/>
      </w:pPr>
      <w:r>
        <w:separator/>
      </w:r>
    </w:p>
  </w:footnote>
  <w:footnote w:type="continuationSeparator" w:id="0">
    <w:p w14:paraId="62986C79" w14:textId="77777777" w:rsidR="003E4999" w:rsidRDefault="003E4999" w:rsidP="00405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877FD"/>
    <w:multiLevelType w:val="hybridMultilevel"/>
    <w:tmpl w:val="E45A07EA"/>
    <w:lvl w:ilvl="0" w:tplc="03426BB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74D1"/>
    <w:multiLevelType w:val="hybridMultilevel"/>
    <w:tmpl w:val="340C0A2E"/>
    <w:lvl w:ilvl="0" w:tplc="2DFC703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72" w:hanging="360"/>
      </w:pPr>
    </w:lvl>
    <w:lvl w:ilvl="2" w:tplc="140A001B" w:tentative="1">
      <w:start w:val="1"/>
      <w:numFmt w:val="lowerRoman"/>
      <w:lvlText w:val="%3."/>
      <w:lvlJc w:val="right"/>
      <w:pPr>
        <w:ind w:left="2792" w:hanging="180"/>
      </w:pPr>
    </w:lvl>
    <w:lvl w:ilvl="3" w:tplc="140A000F" w:tentative="1">
      <w:start w:val="1"/>
      <w:numFmt w:val="decimal"/>
      <w:lvlText w:val="%4."/>
      <w:lvlJc w:val="left"/>
      <w:pPr>
        <w:ind w:left="3512" w:hanging="360"/>
      </w:pPr>
    </w:lvl>
    <w:lvl w:ilvl="4" w:tplc="140A0019" w:tentative="1">
      <w:start w:val="1"/>
      <w:numFmt w:val="lowerLetter"/>
      <w:lvlText w:val="%5."/>
      <w:lvlJc w:val="left"/>
      <w:pPr>
        <w:ind w:left="4232" w:hanging="360"/>
      </w:pPr>
    </w:lvl>
    <w:lvl w:ilvl="5" w:tplc="140A001B" w:tentative="1">
      <w:start w:val="1"/>
      <w:numFmt w:val="lowerRoman"/>
      <w:lvlText w:val="%6."/>
      <w:lvlJc w:val="right"/>
      <w:pPr>
        <w:ind w:left="4952" w:hanging="180"/>
      </w:pPr>
    </w:lvl>
    <w:lvl w:ilvl="6" w:tplc="140A000F" w:tentative="1">
      <w:start w:val="1"/>
      <w:numFmt w:val="decimal"/>
      <w:lvlText w:val="%7."/>
      <w:lvlJc w:val="left"/>
      <w:pPr>
        <w:ind w:left="5672" w:hanging="360"/>
      </w:pPr>
    </w:lvl>
    <w:lvl w:ilvl="7" w:tplc="140A0019" w:tentative="1">
      <w:start w:val="1"/>
      <w:numFmt w:val="lowerLetter"/>
      <w:lvlText w:val="%8."/>
      <w:lvlJc w:val="left"/>
      <w:pPr>
        <w:ind w:left="6392" w:hanging="360"/>
      </w:pPr>
    </w:lvl>
    <w:lvl w:ilvl="8" w:tplc="14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F610AE6"/>
    <w:multiLevelType w:val="hybridMultilevel"/>
    <w:tmpl w:val="53F2DD8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F1557"/>
    <w:multiLevelType w:val="hybridMultilevel"/>
    <w:tmpl w:val="9A16E488"/>
    <w:lvl w:ilvl="0" w:tplc="140A0017">
      <w:start w:val="1"/>
      <w:numFmt w:val="lowerLetter"/>
      <w:lvlText w:val="%1)"/>
      <w:lvlJc w:val="left"/>
      <w:pPr>
        <w:ind w:left="1287" w:hanging="360"/>
      </w:p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196D53"/>
    <w:multiLevelType w:val="hybridMultilevel"/>
    <w:tmpl w:val="7198394C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94D60"/>
    <w:multiLevelType w:val="hybridMultilevel"/>
    <w:tmpl w:val="ED0A52EE"/>
    <w:lvl w:ilvl="0" w:tplc="36500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D41CF"/>
    <w:multiLevelType w:val="hybridMultilevel"/>
    <w:tmpl w:val="D0C4A86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9333C"/>
    <w:multiLevelType w:val="hybridMultilevel"/>
    <w:tmpl w:val="DD7A1E6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E0439"/>
    <w:multiLevelType w:val="hybridMultilevel"/>
    <w:tmpl w:val="E3C813B4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02661"/>
    <w:multiLevelType w:val="hybridMultilevel"/>
    <w:tmpl w:val="E5AE0414"/>
    <w:lvl w:ilvl="0" w:tplc="D04CB2B6">
      <w:start w:val="1"/>
      <w:numFmt w:val="lowerLetter"/>
      <w:lvlText w:val="%1."/>
      <w:lvlJc w:val="left"/>
      <w:pPr>
        <w:ind w:left="222"/>
      </w:pPr>
      <w:rPr>
        <w:rFonts w:asciiTheme="majorHAnsi" w:eastAsia="Arial" w:hAnsiTheme="majorHAnsi" w:cs="Arial" w:hint="default"/>
        <w:b w:val="0"/>
        <w:i w:val="0"/>
        <w:strike w:val="0"/>
        <w:dstrike w:val="0"/>
        <w:color w:val="auto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C94C0C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4088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EAE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084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8879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2095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DCA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0A54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B24A0A"/>
    <w:multiLevelType w:val="hybridMultilevel"/>
    <w:tmpl w:val="26EA6A06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8767DB"/>
    <w:multiLevelType w:val="hybridMultilevel"/>
    <w:tmpl w:val="C48A9680"/>
    <w:lvl w:ilvl="0" w:tplc="0C5693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65135"/>
    <w:multiLevelType w:val="hybridMultilevel"/>
    <w:tmpl w:val="A482A012"/>
    <w:lvl w:ilvl="0" w:tplc="53FEA58A">
      <w:start w:val="4"/>
      <w:numFmt w:val="upperRoman"/>
      <w:lvlText w:val="%1."/>
      <w:lvlJc w:val="left"/>
      <w:pPr>
        <w:ind w:left="278" w:firstLine="0"/>
      </w:pPr>
      <w:rPr>
        <w:rFonts w:asciiTheme="majorHAnsi" w:eastAsia="Arial" w:hAnsiTheme="majorHAnsi" w:cs="Arial" w:hint="default"/>
        <w:b/>
        <w:bCs/>
        <w:i w:val="0"/>
        <w:strike w:val="0"/>
        <w:dstrike w:val="0"/>
        <w:color w:val="auto"/>
        <w:sz w:val="24"/>
        <w:szCs w:val="24"/>
        <w:u w:val="none"/>
        <w:vertAlign w:val="baselin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55AF8"/>
    <w:multiLevelType w:val="hybridMultilevel"/>
    <w:tmpl w:val="59568AA4"/>
    <w:lvl w:ilvl="0" w:tplc="6EE8551A">
      <w:start w:val="1"/>
      <w:numFmt w:val="upperLetter"/>
      <w:lvlText w:val="%1."/>
      <w:lvlJc w:val="left"/>
      <w:pPr>
        <w:ind w:left="705" w:hanging="6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25" w:hanging="360"/>
      </w:pPr>
    </w:lvl>
    <w:lvl w:ilvl="2" w:tplc="140A001B" w:tentative="1">
      <w:start w:val="1"/>
      <w:numFmt w:val="lowerRoman"/>
      <w:lvlText w:val="%3."/>
      <w:lvlJc w:val="right"/>
      <w:pPr>
        <w:ind w:left="1845" w:hanging="180"/>
      </w:pPr>
    </w:lvl>
    <w:lvl w:ilvl="3" w:tplc="140A000F" w:tentative="1">
      <w:start w:val="1"/>
      <w:numFmt w:val="decimal"/>
      <w:lvlText w:val="%4."/>
      <w:lvlJc w:val="left"/>
      <w:pPr>
        <w:ind w:left="2565" w:hanging="360"/>
      </w:pPr>
    </w:lvl>
    <w:lvl w:ilvl="4" w:tplc="140A0019" w:tentative="1">
      <w:start w:val="1"/>
      <w:numFmt w:val="lowerLetter"/>
      <w:lvlText w:val="%5."/>
      <w:lvlJc w:val="left"/>
      <w:pPr>
        <w:ind w:left="3285" w:hanging="360"/>
      </w:pPr>
    </w:lvl>
    <w:lvl w:ilvl="5" w:tplc="140A001B" w:tentative="1">
      <w:start w:val="1"/>
      <w:numFmt w:val="lowerRoman"/>
      <w:lvlText w:val="%6."/>
      <w:lvlJc w:val="right"/>
      <w:pPr>
        <w:ind w:left="4005" w:hanging="180"/>
      </w:pPr>
    </w:lvl>
    <w:lvl w:ilvl="6" w:tplc="140A000F" w:tentative="1">
      <w:start w:val="1"/>
      <w:numFmt w:val="decimal"/>
      <w:lvlText w:val="%7."/>
      <w:lvlJc w:val="left"/>
      <w:pPr>
        <w:ind w:left="4725" w:hanging="360"/>
      </w:pPr>
    </w:lvl>
    <w:lvl w:ilvl="7" w:tplc="140A0019" w:tentative="1">
      <w:start w:val="1"/>
      <w:numFmt w:val="lowerLetter"/>
      <w:lvlText w:val="%8."/>
      <w:lvlJc w:val="left"/>
      <w:pPr>
        <w:ind w:left="5445" w:hanging="360"/>
      </w:pPr>
    </w:lvl>
    <w:lvl w:ilvl="8" w:tplc="1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6A725F2B"/>
    <w:multiLevelType w:val="hybridMultilevel"/>
    <w:tmpl w:val="B0265252"/>
    <w:lvl w:ilvl="0" w:tplc="A8DEFDEC">
      <w:start w:val="1"/>
      <w:numFmt w:val="upperRoman"/>
      <w:lvlText w:val="%1."/>
      <w:lvlJc w:val="left"/>
      <w:pPr>
        <w:ind w:left="278"/>
      </w:pPr>
      <w:rPr>
        <w:rFonts w:asciiTheme="majorHAnsi" w:eastAsia="Arial" w:hAnsiTheme="majorHAnsi" w:cs="Arial" w:hint="default"/>
        <w:b/>
        <w:bCs/>
        <w:i w:val="0"/>
        <w:strike w:val="0"/>
        <w:dstrike w:val="0"/>
        <w:color w:val="auto"/>
        <w:sz w:val="24"/>
        <w:szCs w:val="24"/>
        <w:u w:val="none"/>
        <w:bdr w:val="none" w:sz="0" w:space="0" w:color="auto"/>
        <w:shd w:val="clear" w:color="auto" w:fill="auto"/>
        <w:vertAlign w:val="baseline"/>
      </w:rPr>
    </w:lvl>
    <w:lvl w:ilvl="1" w:tplc="9E4406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DA57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5AD2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8011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0A2B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EE80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FC7E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6B8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032AF6"/>
    <w:multiLevelType w:val="hybridMultilevel"/>
    <w:tmpl w:val="74E4DD30"/>
    <w:lvl w:ilvl="0" w:tplc="A080DF38">
      <w:start w:val="1"/>
      <w:numFmt w:val="decimal"/>
      <w:pStyle w:val="EstiloArtculoTimesNewRoman12pt"/>
      <w:lvlText w:val="Artículo %1."/>
      <w:lvlJc w:val="left"/>
      <w:pPr>
        <w:tabs>
          <w:tab w:val="num" w:pos="0"/>
        </w:tabs>
        <w:ind w:left="1191" w:hanging="119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52F18E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1B">
      <w:start w:val="1"/>
      <w:numFmt w:val="lowerLetter"/>
      <w:lvlText w:val="%3)"/>
      <w:lvlJc w:val="left"/>
      <w:pPr>
        <w:tabs>
          <w:tab w:val="num" w:pos="2036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6B6355"/>
    <w:multiLevelType w:val="hybridMultilevel"/>
    <w:tmpl w:val="217C1BC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97B61"/>
    <w:multiLevelType w:val="hybridMultilevel"/>
    <w:tmpl w:val="74C8ABA8"/>
    <w:lvl w:ilvl="0" w:tplc="8A988D9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B416B"/>
    <w:multiLevelType w:val="hybridMultilevel"/>
    <w:tmpl w:val="B562252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964011">
    <w:abstractNumId w:val="15"/>
  </w:num>
  <w:num w:numId="2" w16cid:durableId="1105152937">
    <w:abstractNumId w:val="13"/>
  </w:num>
  <w:num w:numId="3" w16cid:durableId="762796154">
    <w:abstractNumId w:val="11"/>
  </w:num>
  <w:num w:numId="4" w16cid:durableId="261107887">
    <w:abstractNumId w:val="6"/>
  </w:num>
  <w:num w:numId="5" w16cid:durableId="5063817">
    <w:abstractNumId w:val="1"/>
  </w:num>
  <w:num w:numId="6" w16cid:durableId="1009866367">
    <w:abstractNumId w:val="3"/>
  </w:num>
  <w:num w:numId="7" w16cid:durableId="1985773231">
    <w:abstractNumId w:val="10"/>
  </w:num>
  <w:num w:numId="8" w16cid:durableId="2009818866">
    <w:abstractNumId w:val="17"/>
  </w:num>
  <w:num w:numId="9" w16cid:durableId="376591022">
    <w:abstractNumId w:val="0"/>
  </w:num>
  <w:num w:numId="10" w16cid:durableId="2002003981">
    <w:abstractNumId w:val="18"/>
  </w:num>
  <w:num w:numId="11" w16cid:durableId="948851330">
    <w:abstractNumId w:val="16"/>
  </w:num>
  <w:num w:numId="12" w16cid:durableId="1331715200">
    <w:abstractNumId w:val="7"/>
  </w:num>
  <w:num w:numId="13" w16cid:durableId="2146047396">
    <w:abstractNumId w:val="4"/>
  </w:num>
  <w:num w:numId="14" w16cid:durableId="541285371">
    <w:abstractNumId w:val="2"/>
  </w:num>
  <w:num w:numId="15" w16cid:durableId="386421338">
    <w:abstractNumId w:val="8"/>
  </w:num>
  <w:num w:numId="16" w16cid:durableId="1559591995">
    <w:abstractNumId w:val="14"/>
  </w:num>
  <w:num w:numId="17" w16cid:durableId="2017802774">
    <w:abstractNumId w:val="9"/>
  </w:num>
  <w:num w:numId="18" w16cid:durableId="1403335795">
    <w:abstractNumId w:val="12"/>
  </w:num>
  <w:num w:numId="19" w16cid:durableId="58441295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A18"/>
    <w:rsid w:val="000000F3"/>
    <w:rsid w:val="00006A2D"/>
    <w:rsid w:val="00012C7B"/>
    <w:rsid w:val="000179CF"/>
    <w:rsid w:val="000238BB"/>
    <w:rsid w:val="00023C14"/>
    <w:rsid w:val="0004133E"/>
    <w:rsid w:val="000415B9"/>
    <w:rsid w:val="00047BAA"/>
    <w:rsid w:val="000510F7"/>
    <w:rsid w:val="000547BE"/>
    <w:rsid w:val="000548D2"/>
    <w:rsid w:val="000566CE"/>
    <w:rsid w:val="000656B3"/>
    <w:rsid w:val="000701CF"/>
    <w:rsid w:val="00072B77"/>
    <w:rsid w:val="00072EB9"/>
    <w:rsid w:val="00074B9B"/>
    <w:rsid w:val="000808BB"/>
    <w:rsid w:val="0008761F"/>
    <w:rsid w:val="000876B1"/>
    <w:rsid w:val="00090D3D"/>
    <w:rsid w:val="0009205F"/>
    <w:rsid w:val="00093814"/>
    <w:rsid w:val="000A29ED"/>
    <w:rsid w:val="000A42C2"/>
    <w:rsid w:val="000A7B2C"/>
    <w:rsid w:val="000B4761"/>
    <w:rsid w:val="000C3BBE"/>
    <w:rsid w:val="000E70D4"/>
    <w:rsid w:val="00100652"/>
    <w:rsid w:val="0010456C"/>
    <w:rsid w:val="0010766B"/>
    <w:rsid w:val="00112E03"/>
    <w:rsid w:val="001162FE"/>
    <w:rsid w:val="00117896"/>
    <w:rsid w:val="00121762"/>
    <w:rsid w:val="00122579"/>
    <w:rsid w:val="00124E7A"/>
    <w:rsid w:val="001323FC"/>
    <w:rsid w:val="00135B67"/>
    <w:rsid w:val="00137480"/>
    <w:rsid w:val="00153BD2"/>
    <w:rsid w:val="0016140D"/>
    <w:rsid w:val="00174417"/>
    <w:rsid w:val="0018410A"/>
    <w:rsid w:val="00186A78"/>
    <w:rsid w:val="001A09AB"/>
    <w:rsid w:val="001A1182"/>
    <w:rsid w:val="001A1521"/>
    <w:rsid w:val="001A7A7C"/>
    <w:rsid w:val="001B6072"/>
    <w:rsid w:val="001C351D"/>
    <w:rsid w:val="001C4C87"/>
    <w:rsid w:val="001C5AA9"/>
    <w:rsid w:val="001D5505"/>
    <w:rsid w:val="001E20B0"/>
    <w:rsid w:val="001F2A54"/>
    <w:rsid w:val="00203772"/>
    <w:rsid w:val="00205DB0"/>
    <w:rsid w:val="002153E3"/>
    <w:rsid w:val="00215A68"/>
    <w:rsid w:val="0021631E"/>
    <w:rsid w:val="00217F1B"/>
    <w:rsid w:val="00223994"/>
    <w:rsid w:val="00226EF8"/>
    <w:rsid w:val="00227BCC"/>
    <w:rsid w:val="002364E6"/>
    <w:rsid w:val="00240839"/>
    <w:rsid w:val="00240E82"/>
    <w:rsid w:val="002455E5"/>
    <w:rsid w:val="0024608C"/>
    <w:rsid w:val="002509F0"/>
    <w:rsid w:val="0026797D"/>
    <w:rsid w:val="00267BB9"/>
    <w:rsid w:val="00274F92"/>
    <w:rsid w:val="002770E1"/>
    <w:rsid w:val="00285E66"/>
    <w:rsid w:val="002A140A"/>
    <w:rsid w:val="002A2375"/>
    <w:rsid w:val="002A4459"/>
    <w:rsid w:val="002B2AFE"/>
    <w:rsid w:val="002B3FB2"/>
    <w:rsid w:val="002B6DA3"/>
    <w:rsid w:val="002B70B2"/>
    <w:rsid w:val="002C102C"/>
    <w:rsid w:val="002C317B"/>
    <w:rsid w:val="002C44FF"/>
    <w:rsid w:val="002C4C80"/>
    <w:rsid w:val="002C6971"/>
    <w:rsid w:val="002D2C61"/>
    <w:rsid w:val="002D7837"/>
    <w:rsid w:val="002E34D8"/>
    <w:rsid w:val="002F00E9"/>
    <w:rsid w:val="003009EF"/>
    <w:rsid w:val="003016B9"/>
    <w:rsid w:val="00302899"/>
    <w:rsid w:val="00312195"/>
    <w:rsid w:val="00320790"/>
    <w:rsid w:val="003240BF"/>
    <w:rsid w:val="00326999"/>
    <w:rsid w:val="00326BE3"/>
    <w:rsid w:val="003346ED"/>
    <w:rsid w:val="00350A25"/>
    <w:rsid w:val="00356235"/>
    <w:rsid w:val="00357DB8"/>
    <w:rsid w:val="00362465"/>
    <w:rsid w:val="00367161"/>
    <w:rsid w:val="003745BB"/>
    <w:rsid w:val="0037466E"/>
    <w:rsid w:val="0038289A"/>
    <w:rsid w:val="00384103"/>
    <w:rsid w:val="00384703"/>
    <w:rsid w:val="003857A6"/>
    <w:rsid w:val="003B026E"/>
    <w:rsid w:val="003B4E94"/>
    <w:rsid w:val="003B59CE"/>
    <w:rsid w:val="003D597F"/>
    <w:rsid w:val="003D7DDF"/>
    <w:rsid w:val="003E16A9"/>
    <w:rsid w:val="003E4999"/>
    <w:rsid w:val="003F073E"/>
    <w:rsid w:val="003F1563"/>
    <w:rsid w:val="003F5042"/>
    <w:rsid w:val="00402CE5"/>
    <w:rsid w:val="004032A7"/>
    <w:rsid w:val="00405D42"/>
    <w:rsid w:val="00420768"/>
    <w:rsid w:val="004256F9"/>
    <w:rsid w:val="00426595"/>
    <w:rsid w:val="00432D13"/>
    <w:rsid w:val="00437290"/>
    <w:rsid w:val="00444A82"/>
    <w:rsid w:val="0044794B"/>
    <w:rsid w:val="00450C50"/>
    <w:rsid w:val="00451037"/>
    <w:rsid w:val="004607B6"/>
    <w:rsid w:val="004625A7"/>
    <w:rsid w:val="004653AD"/>
    <w:rsid w:val="00466718"/>
    <w:rsid w:val="00474E79"/>
    <w:rsid w:val="00484234"/>
    <w:rsid w:val="004943A4"/>
    <w:rsid w:val="004A273B"/>
    <w:rsid w:val="004B2950"/>
    <w:rsid w:val="004B4CCF"/>
    <w:rsid w:val="004B610A"/>
    <w:rsid w:val="004B7A7B"/>
    <w:rsid w:val="004C0123"/>
    <w:rsid w:val="004C2608"/>
    <w:rsid w:val="004C290A"/>
    <w:rsid w:val="004C3528"/>
    <w:rsid w:val="004C37A8"/>
    <w:rsid w:val="004C56D2"/>
    <w:rsid w:val="004C5E07"/>
    <w:rsid w:val="004C741A"/>
    <w:rsid w:val="004D2C08"/>
    <w:rsid w:val="004E0C5B"/>
    <w:rsid w:val="004E5994"/>
    <w:rsid w:val="004E7C26"/>
    <w:rsid w:val="0050352F"/>
    <w:rsid w:val="0050554F"/>
    <w:rsid w:val="00512267"/>
    <w:rsid w:val="00512BFF"/>
    <w:rsid w:val="00515E17"/>
    <w:rsid w:val="00517F13"/>
    <w:rsid w:val="005209A8"/>
    <w:rsid w:val="0052256A"/>
    <w:rsid w:val="00522F38"/>
    <w:rsid w:val="005273BF"/>
    <w:rsid w:val="005327F9"/>
    <w:rsid w:val="00536CD3"/>
    <w:rsid w:val="00543938"/>
    <w:rsid w:val="00570FBD"/>
    <w:rsid w:val="00575CB5"/>
    <w:rsid w:val="00596CAA"/>
    <w:rsid w:val="005A35C3"/>
    <w:rsid w:val="005A7284"/>
    <w:rsid w:val="005B04EF"/>
    <w:rsid w:val="005B47E9"/>
    <w:rsid w:val="005B57A8"/>
    <w:rsid w:val="005C584E"/>
    <w:rsid w:val="005D0D8E"/>
    <w:rsid w:val="005D7575"/>
    <w:rsid w:val="005E189B"/>
    <w:rsid w:val="005E4492"/>
    <w:rsid w:val="005E5095"/>
    <w:rsid w:val="005F0CA7"/>
    <w:rsid w:val="005F40F2"/>
    <w:rsid w:val="005F47D2"/>
    <w:rsid w:val="006065A4"/>
    <w:rsid w:val="006123A3"/>
    <w:rsid w:val="006152ED"/>
    <w:rsid w:val="00622D2A"/>
    <w:rsid w:val="0062340A"/>
    <w:rsid w:val="00623F8D"/>
    <w:rsid w:val="0062782F"/>
    <w:rsid w:val="006379A3"/>
    <w:rsid w:val="006424A1"/>
    <w:rsid w:val="006441AD"/>
    <w:rsid w:val="00651B62"/>
    <w:rsid w:val="006543E2"/>
    <w:rsid w:val="00657AEB"/>
    <w:rsid w:val="006745C4"/>
    <w:rsid w:val="00685CF7"/>
    <w:rsid w:val="00691B56"/>
    <w:rsid w:val="00696A90"/>
    <w:rsid w:val="006A1FBC"/>
    <w:rsid w:val="006A29A4"/>
    <w:rsid w:val="006A34DD"/>
    <w:rsid w:val="006A44A6"/>
    <w:rsid w:val="006A614E"/>
    <w:rsid w:val="006C2A18"/>
    <w:rsid w:val="006C3CB5"/>
    <w:rsid w:val="006D4B13"/>
    <w:rsid w:val="006D757C"/>
    <w:rsid w:val="006D793F"/>
    <w:rsid w:val="006E1C9E"/>
    <w:rsid w:val="006F0DB5"/>
    <w:rsid w:val="006F695B"/>
    <w:rsid w:val="0070371C"/>
    <w:rsid w:val="00705076"/>
    <w:rsid w:val="00710AEB"/>
    <w:rsid w:val="007200B7"/>
    <w:rsid w:val="00722094"/>
    <w:rsid w:val="00722C4B"/>
    <w:rsid w:val="007334D7"/>
    <w:rsid w:val="00734AFC"/>
    <w:rsid w:val="00741DD3"/>
    <w:rsid w:val="00743923"/>
    <w:rsid w:val="00747728"/>
    <w:rsid w:val="00752BAC"/>
    <w:rsid w:val="007532E4"/>
    <w:rsid w:val="00754A91"/>
    <w:rsid w:val="00754C82"/>
    <w:rsid w:val="00760C6B"/>
    <w:rsid w:val="00760E5D"/>
    <w:rsid w:val="00761FE3"/>
    <w:rsid w:val="0077535D"/>
    <w:rsid w:val="0077654F"/>
    <w:rsid w:val="00794F10"/>
    <w:rsid w:val="007A680F"/>
    <w:rsid w:val="007A6D4B"/>
    <w:rsid w:val="007B2D12"/>
    <w:rsid w:val="007B569A"/>
    <w:rsid w:val="007B6C58"/>
    <w:rsid w:val="007D2E0C"/>
    <w:rsid w:val="007E171E"/>
    <w:rsid w:val="007E24E3"/>
    <w:rsid w:val="007F198A"/>
    <w:rsid w:val="007F4EAC"/>
    <w:rsid w:val="00801886"/>
    <w:rsid w:val="00810B6B"/>
    <w:rsid w:val="008444A4"/>
    <w:rsid w:val="008469BE"/>
    <w:rsid w:val="00856363"/>
    <w:rsid w:val="0086262F"/>
    <w:rsid w:val="00862653"/>
    <w:rsid w:val="00867A97"/>
    <w:rsid w:val="0089218A"/>
    <w:rsid w:val="00897A73"/>
    <w:rsid w:val="008B55C8"/>
    <w:rsid w:val="008C36BA"/>
    <w:rsid w:val="008C6738"/>
    <w:rsid w:val="008C7557"/>
    <w:rsid w:val="008D1CAE"/>
    <w:rsid w:val="008D6D84"/>
    <w:rsid w:val="008E0E0A"/>
    <w:rsid w:val="008E2420"/>
    <w:rsid w:val="008E284C"/>
    <w:rsid w:val="008F1716"/>
    <w:rsid w:val="008F310D"/>
    <w:rsid w:val="008F5B8F"/>
    <w:rsid w:val="008F6B42"/>
    <w:rsid w:val="00902628"/>
    <w:rsid w:val="009146E2"/>
    <w:rsid w:val="00915D06"/>
    <w:rsid w:val="009420B6"/>
    <w:rsid w:val="00960B87"/>
    <w:rsid w:val="00987DC0"/>
    <w:rsid w:val="0099015C"/>
    <w:rsid w:val="009907F0"/>
    <w:rsid w:val="00990F41"/>
    <w:rsid w:val="00996E8D"/>
    <w:rsid w:val="009A5A3A"/>
    <w:rsid w:val="009D5D6D"/>
    <w:rsid w:val="009E123B"/>
    <w:rsid w:val="009F2F6A"/>
    <w:rsid w:val="009F7531"/>
    <w:rsid w:val="00A02ED7"/>
    <w:rsid w:val="00A06379"/>
    <w:rsid w:val="00A129D0"/>
    <w:rsid w:val="00A21B07"/>
    <w:rsid w:val="00A2282C"/>
    <w:rsid w:val="00A22D39"/>
    <w:rsid w:val="00A23ADE"/>
    <w:rsid w:val="00A26860"/>
    <w:rsid w:val="00A31346"/>
    <w:rsid w:val="00A316F7"/>
    <w:rsid w:val="00A35BB4"/>
    <w:rsid w:val="00A43C8C"/>
    <w:rsid w:val="00A47211"/>
    <w:rsid w:val="00A769CC"/>
    <w:rsid w:val="00A77C4B"/>
    <w:rsid w:val="00A916C3"/>
    <w:rsid w:val="00AA127F"/>
    <w:rsid w:val="00AA3866"/>
    <w:rsid w:val="00AB434F"/>
    <w:rsid w:val="00AC08B9"/>
    <w:rsid w:val="00AC7310"/>
    <w:rsid w:val="00AD5EF0"/>
    <w:rsid w:val="00AE4EBB"/>
    <w:rsid w:val="00AE7995"/>
    <w:rsid w:val="00AF2264"/>
    <w:rsid w:val="00B002F5"/>
    <w:rsid w:val="00B16F2C"/>
    <w:rsid w:val="00B201E6"/>
    <w:rsid w:val="00B21D84"/>
    <w:rsid w:val="00B23D04"/>
    <w:rsid w:val="00B24B02"/>
    <w:rsid w:val="00B30DCE"/>
    <w:rsid w:val="00B352D0"/>
    <w:rsid w:val="00B4482F"/>
    <w:rsid w:val="00B67744"/>
    <w:rsid w:val="00B71540"/>
    <w:rsid w:val="00B8091D"/>
    <w:rsid w:val="00B81C6E"/>
    <w:rsid w:val="00B870C6"/>
    <w:rsid w:val="00B91835"/>
    <w:rsid w:val="00BA4D06"/>
    <w:rsid w:val="00BA5B98"/>
    <w:rsid w:val="00BB2378"/>
    <w:rsid w:val="00BB29DE"/>
    <w:rsid w:val="00BD1566"/>
    <w:rsid w:val="00BD72F1"/>
    <w:rsid w:val="00BE0C27"/>
    <w:rsid w:val="00C16F19"/>
    <w:rsid w:val="00C17CCD"/>
    <w:rsid w:val="00C20959"/>
    <w:rsid w:val="00C21CAB"/>
    <w:rsid w:val="00C249EF"/>
    <w:rsid w:val="00C35D17"/>
    <w:rsid w:val="00C37913"/>
    <w:rsid w:val="00C4273C"/>
    <w:rsid w:val="00C47DF4"/>
    <w:rsid w:val="00C50BD4"/>
    <w:rsid w:val="00C513A6"/>
    <w:rsid w:val="00C51FBB"/>
    <w:rsid w:val="00C61CB5"/>
    <w:rsid w:val="00C638F5"/>
    <w:rsid w:val="00C81656"/>
    <w:rsid w:val="00C83E54"/>
    <w:rsid w:val="00C93C35"/>
    <w:rsid w:val="00C97C91"/>
    <w:rsid w:val="00C97DB8"/>
    <w:rsid w:val="00CA1F4F"/>
    <w:rsid w:val="00CA4DBA"/>
    <w:rsid w:val="00CB3118"/>
    <w:rsid w:val="00CB5CC0"/>
    <w:rsid w:val="00CB7846"/>
    <w:rsid w:val="00CC004F"/>
    <w:rsid w:val="00CD0B16"/>
    <w:rsid w:val="00CD1860"/>
    <w:rsid w:val="00CD30F9"/>
    <w:rsid w:val="00CF0020"/>
    <w:rsid w:val="00CF7A6D"/>
    <w:rsid w:val="00D0335D"/>
    <w:rsid w:val="00D215B9"/>
    <w:rsid w:val="00D220BE"/>
    <w:rsid w:val="00D22B60"/>
    <w:rsid w:val="00D23421"/>
    <w:rsid w:val="00D3094B"/>
    <w:rsid w:val="00D3361C"/>
    <w:rsid w:val="00D33981"/>
    <w:rsid w:val="00D4371B"/>
    <w:rsid w:val="00D456A8"/>
    <w:rsid w:val="00D45DCD"/>
    <w:rsid w:val="00D52A4B"/>
    <w:rsid w:val="00D52EB0"/>
    <w:rsid w:val="00D644E0"/>
    <w:rsid w:val="00D65D84"/>
    <w:rsid w:val="00D66A67"/>
    <w:rsid w:val="00D723B9"/>
    <w:rsid w:val="00D751A5"/>
    <w:rsid w:val="00D761E4"/>
    <w:rsid w:val="00D76D1D"/>
    <w:rsid w:val="00DA16E7"/>
    <w:rsid w:val="00DA28F8"/>
    <w:rsid w:val="00DC0060"/>
    <w:rsid w:val="00DC1BEE"/>
    <w:rsid w:val="00DD5890"/>
    <w:rsid w:val="00DD5C41"/>
    <w:rsid w:val="00DD6E37"/>
    <w:rsid w:val="00DE59F1"/>
    <w:rsid w:val="00DE7493"/>
    <w:rsid w:val="00E01CB6"/>
    <w:rsid w:val="00E051BF"/>
    <w:rsid w:val="00E1146E"/>
    <w:rsid w:val="00E11C06"/>
    <w:rsid w:val="00E1279A"/>
    <w:rsid w:val="00E127FB"/>
    <w:rsid w:val="00E2639D"/>
    <w:rsid w:val="00E2678D"/>
    <w:rsid w:val="00E33220"/>
    <w:rsid w:val="00E403F3"/>
    <w:rsid w:val="00E45395"/>
    <w:rsid w:val="00E51C15"/>
    <w:rsid w:val="00E635DE"/>
    <w:rsid w:val="00E64306"/>
    <w:rsid w:val="00E754B4"/>
    <w:rsid w:val="00E81E7E"/>
    <w:rsid w:val="00E85D41"/>
    <w:rsid w:val="00E929FF"/>
    <w:rsid w:val="00E9310F"/>
    <w:rsid w:val="00EA6067"/>
    <w:rsid w:val="00EB5D10"/>
    <w:rsid w:val="00EC03C8"/>
    <w:rsid w:val="00ED4ED3"/>
    <w:rsid w:val="00ED52F6"/>
    <w:rsid w:val="00ED5E8F"/>
    <w:rsid w:val="00ED763C"/>
    <w:rsid w:val="00EF0391"/>
    <w:rsid w:val="00EF55BC"/>
    <w:rsid w:val="00F0588F"/>
    <w:rsid w:val="00F1407C"/>
    <w:rsid w:val="00F22E84"/>
    <w:rsid w:val="00F235F6"/>
    <w:rsid w:val="00F3102F"/>
    <w:rsid w:val="00F367B0"/>
    <w:rsid w:val="00F447E2"/>
    <w:rsid w:val="00F54B80"/>
    <w:rsid w:val="00F55768"/>
    <w:rsid w:val="00F63441"/>
    <w:rsid w:val="00F727BC"/>
    <w:rsid w:val="00F7354F"/>
    <w:rsid w:val="00F74BDD"/>
    <w:rsid w:val="00F96C3E"/>
    <w:rsid w:val="00FB7223"/>
    <w:rsid w:val="00FC0AE0"/>
    <w:rsid w:val="00FC3F6E"/>
    <w:rsid w:val="00FD6214"/>
    <w:rsid w:val="00FD68FE"/>
    <w:rsid w:val="00FE4895"/>
    <w:rsid w:val="00FE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633F00C"/>
  <w15:docId w15:val="{15CCB35E-578D-418D-9A98-ACEEFDFE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18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6C2A18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val="es-CR" w:eastAsia="es-ES"/>
    </w:rPr>
  </w:style>
  <w:style w:type="paragraph" w:styleId="Ttulo2">
    <w:name w:val="heading 2"/>
    <w:basedOn w:val="Normal"/>
    <w:next w:val="Normal"/>
    <w:link w:val="Ttulo2Car"/>
    <w:qFormat/>
    <w:rsid w:val="006C2A1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8"/>
      <w:szCs w:val="20"/>
      <w:lang w:val="es-CR" w:eastAsia="es-ES"/>
    </w:rPr>
  </w:style>
  <w:style w:type="paragraph" w:styleId="Ttulo3">
    <w:name w:val="heading 3"/>
    <w:basedOn w:val="Normal"/>
    <w:next w:val="Normal"/>
    <w:link w:val="Ttulo3Car"/>
    <w:qFormat/>
    <w:rsid w:val="006C2A18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0"/>
      <w:lang w:eastAsia="es-ES"/>
    </w:rPr>
  </w:style>
  <w:style w:type="paragraph" w:styleId="Ttulo5">
    <w:name w:val="heading 5"/>
    <w:basedOn w:val="Normal"/>
    <w:link w:val="Ttulo5Car"/>
    <w:unhideWhenUsed/>
    <w:qFormat/>
    <w:rsid w:val="006C2A18"/>
    <w:pPr>
      <w:keepNext/>
      <w:spacing w:before="200" w:after="0" w:line="240" w:lineRule="auto"/>
      <w:ind w:left="737" w:right="340"/>
      <w:jc w:val="both"/>
      <w:outlineLvl w:val="4"/>
    </w:pPr>
    <w:rPr>
      <w:rFonts w:ascii="Cambria" w:hAnsi="Cambria"/>
      <w:color w:val="243F6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Normal"/>
    <w:link w:val="Textoindependiente3Car"/>
    <w:rsid w:val="006C2A18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Textoindependiente3Car">
    <w:name w:val="Texto independiente 3 Car"/>
    <w:link w:val="Textoindependiente3"/>
    <w:rsid w:val="006C2A18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styleId="Sangradetextonormal">
    <w:name w:val="Body Text Indent"/>
    <w:aliases w:val="Sangría de t. independiente"/>
    <w:basedOn w:val="Normal"/>
    <w:link w:val="SangradetextonormalCar"/>
    <w:rsid w:val="006C2A18"/>
    <w:pPr>
      <w:widowControl w:val="0"/>
      <w:spacing w:after="0" w:line="240" w:lineRule="auto"/>
      <w:ind w:left="360" w:hanging="360"/>
      <w:jc w:val="both"/>
    </w:pPr>
    <w:rPr>
      <w:rFonts w:ascii="Times New Roman" w:eastAsia="Times New Roman" w:hAnsi="Times New Roman"/>
      <w:sz w:val="28"/>
      <w:szCs w:val="16"/>
      <w:lang w:eastAsia="es-ES"/>
    </w:rPr>
  </w:style>
  <w:style w:type="character" w:customStyle="1" w:styleId="SangradetextonormalCar">
    <w:name w:val="Sangría de texto normal Car"/>
    <w:aliases w:val="Sangría de t. independiente Car"/>
    <w:link w:val="Sangradetextonormal"/>
    <w:rsid w:val="006C2A18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character" w:customStyle="1" w:styleId="Ttulo1Car">
    <w:name w:val="Título 1 Car"/>
    <w:link w:val="Ttulo1"/>
    <w:rsid w:val="006C2A18"/>
    <w:rPr>
      <w:rFonts w:ascii="Times New Roman" w:eastAsia="Times New Roman" w:hAnsi="Times New Roman" w:cs="Times New Roman"/>
      <w:sz w:val="24"/>
      <w:szCs w:val="20"/>
      <w:lang w:val="es-CR" w:eastAsia="es-ES"/>
    </w:rPr>
  </w:style>
  <w:style w:type="character" w:customStyle="1" w:styleId="Ttulo2Car">
    <w:name w:val="Título 2 Car"/>
    <w:link w:val="Ttulo2"/>
    <w:rsid w:val="006C2A18"/>
    <w:rPr>
      <w:rFonts w:ascii="Times New Roman" w:eastAsia="Times New Roman" w:hAnsi="Times New Roman" w:cs="Times New Roman"/>
      <w:b/>
      <w:sz w:val="28"/>
      <w:szCs w:val="20"/>
      <w:lang w:val="es-CR" w:eastAsia="es-ES"/>
    </w:rPr>
  </w:style>
  <w:style w:type="character" w:customStyle="1" w:styleId="Ttulo3Car">
    <w:name w:val="Título 3 Car"/>
    <w:link w:val="Ttulo3"/>
    <w:rsid w:val="006C2A18"/>
    <w:rPr>
      <w:rFonts w:ascii="Times New Roman" w:eastAsia="Times New Roman" w:hAnsi="Times New Roman" w:cs="Times New Roman"/>
      <w:b/>
      <w:bCs/>
      <w:sz w:val="24"/>
      <w:szCs w:val="20"/>
      <w:lang w:val="es-ES" w:eastAsia="es-ES"/>
    </w:rPr>
  </w:style>
  <w:style w:type="character" w:customStyle="1" w:styleId="Ttulo5Car">
    <w:name w:val="Título 5 Car"/>
    <w:link w:val="Ttulo5"/>
    <w:rsid w:val="006C2A18"/>
    <w:rPr>
      <w:rFonts w:ascii="Cambria" w:eastAsia="Calibri" w:hAnsi="Cambria" w:cs="Times New Roman"/>
      <w:color w:val="243F6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C2A1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CR" w:eastAsia="es-ES"/>
    </w:rPr>
  </w:style>
  <w:style w:type="character" w:customStyle="1" w:styleId="EncabezadoCar">
    <w:name w:val="Encabezado Car"/>
    <w:link w:val="Encabezado"/>
    <w:uiPriority w:val="99"/>
    <w:rsid w:val="006C2A18"/>
    <w:rPr>
      <w:rFonts w:ascii="Times New Roman" w:eastAsia="Times New Roman" w:hAnsi="Times New Roman" w:cs="Times New Roman"/>
      <w:sz w:val="20"/>
      <w:szCs w:val="20"/>
      <w:lang w:val="es-CR" w:eastAsia="es-ES"/>
    </w:rPr>
  </w:style>
  <w:style w:type="paragraph" w:styleId="Piedepgina">
    <w:name w:val="footer"/>
    <w:basedOn w:val="Normal"/>
    <w:link w:val="PiedepginaCar"/>
    <w:uiPriority w:val="99"/>
    <w:rsid w:val="006C2A1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CR" w:eastAsia="es-ES"/>
    </w:rPr>
  </w:style>
  <w:style w:type="character" w:customStyle="1" w:styleId="PiedepginaCar">
    <w:name w:val="Pie de página Car"/>
    <w:link w:val="Piedepgina"/>
    <w:uiPriority w:val="99"/>
    <w:rsid w:val="006C2A18"/>
    <w:rPr>
      <w:rFonts w:ascii="Times New Roman" w:eastAsia="Times New Roman" w:hAnsi="Times New Roman" w:cs="Times New Roman"/>
      <w:sz w:val="20"/>
      <w:szCs w:val="20"/>
      <w:lang w:val="es-CR" w:eastAsia="es-ES"/>
    </w:rPr>
  </w:style>
  <w:style w:type="character" w:styleId="Nmerodepgina">
    <w:name w:val="page number"/>
    <w:basedOn w:val="Fuentedeprrafopredeter"/>
    <w:rsid w:val="006C2A18"/>
  </w:style>
  <w:style w:type="paragraph" w:styleId="Prrafodelista">
    <w:name w:val="List Paragraph"/>
    <w:aliases w:val="Informe,Con viñetas,Normal con viñetas,3,Use Case List Paragraph,Bullet 1,titulo 3,figuras y gráficos,Viñetas,Bulletr List Paragraph,List Paragraph 1,Numbered List Paragraph,Main numbered paragraph,Bullets,List Paragraph (numbered (a))"/>
    <w:basedOn w:val="Normal"/>
    <w:link w:val="PrrafodelistaCar"/>
    <w:uiPriority w:val="34"/>
    <w:qFormat/>
    <w:rsid w:val="006C2A18"/>
    <w:pPr>
      <w:spacing w:after="0" w:line="240" w:lineRule="auto"/>
      <w:ind w:left="708"/>
    </w:pPr>
    <w:rPr>
      <w:rFonts w:ascii="Times New Roman" w:eastAsia="Batang" w:hAnsi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nhideWhenUsed/>
    <w:rsid w:val="006C2A18"/>
    <w:pPr>
      <w:spacing w:after="120" w:line="240" w:lineRule="auto"/>
    </w:pPr>
    <w:rPr>
      <w:rFonts w:ascii="Times New Roman" w:eastAsia="Times New Roman" w:hAnsi="Times New Roman"/>
      <w:sz w:val="20"/>
      <w:szCs w:val="20"/>
      <w:lang w:val="es-CR" w:eastAsia="es-ES"/>
    </w:rPr>
  </w:style>
  <w:style w:type="character" w:customStyle="1" w:styleId="TextoindependienteCar">
    <w:name w:val="Texto independiente Car"/>
    <w:link w:val="Textoindependiente"/>
    <w:rsid w:val="006C2A18"/>
    <w:rPr>
      <w:rFonts w:ascii="Times New Roman" w:eastAsia="Times New Roman" w:hAnsi="Times New Roman" w:cs="Times New Roman"/>
      <w:sz w:val="20"/>
      <w:szCs w:val="20"/>
      <w:lang w:val="es-CR" w:eastAsia="es-ES"/>
    </w:rPr>
  </w:style>
  <w:style w:type="paragraph" w:customStyle="1" w:styleId="Car1">
    <w:name w:val="Car1"/>
    <w:basedOn w:val="Normal"/>
    <w:rsid w:val="006C2A18"/>
    <w:pPr>
      <w:spacing w:after="160" w:line="240" w:lineRule="exact"/>
    </w:pPr>
    <w:rPr>
      <w:rFonts w:ascii="Arial" w:eastAsia="MS Mincho" w:hAnsi="Arial"/>
      <w:sz w:val="20"/>
      <w:szCs w:val="20"/>
    </w:rPr>
  </w:style>
  <w:style w:type="paragraph" w:customStyle="1" w:styleId="EstiloArtculoTimesNewRoman12pt">
    <w:name w:val="Estilo Artículo + Times New Roman 12 pt"/>
    <w:basedOn w:val="Normal"/>
    <w:next w:val="Normal"/>
    <w:rsid w:val="006C2A18"/>
    <w:pPr>
      <w:keepNext/>
      <w:numPr>
        <w:numId w:val="1"/>
      </w:numPr>
      <w:spacing w:before="180" w:after="6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customStyle="1" w:styleId="TextodegloboCar">
    <w:name w:val="Texto de globo Car"/>
    <w:link w:val="Textodeglobo"/>
    <w:rsid w:val="006C2A18"/>
    <w:rPr>
      <w:rFonts w:ascii="Tahoma" w:hAnsi="Tahoma" w:cs="Tahoma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rsid w:val="006C2A18"/>
    <w:pPr>
      <w:spacing w:after="0" w:line="240" w:lineRule="auto"/>
    </w:pPr>
    <w:rPr>
      <w:rFonts w:ascii="Tahoma" w:hAnsi="Tahoma" w:cs="Tahoma"/>
      <w:sz w:val="16"/>
      <w:szCs w:val="16"/>
      <w:lang w:val="en-US" w:eastAsia="es-ES"/>
    </w:rPr>
  </w:style>
  <w:style w:type="character" w:customStyle="1" w:styleId="TextodegloboCar1">
    <w:name w:val="Texto de globo Car1"/>
    <w:uiPriority w:val="99"/>
    <w:rsid w:val="006C2A18"/>
    <w:rPr>
      <w:rFonts w:ascii="Tahoma" w:eastAsia="Calibri" w:hAnsi="Tahoma" w:cs="Tahoma"/>
      <w:sz w:val="16"/>
      <w:szCs w:val="16"/>
      <w:lang w:val="es-ES"/>
    </w:rPr>
  </w:style>
  <w:style w:type="paragraph" w:styleId="NormalWeb">
    <w:name w:val="Normal (Web)"/>
    <w:basedOn w:val="Normal"/>
    <w:rsid w:val="006C2A1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es-ES"/>
    </w:rPr>
  </w:style>
  <w:style w:type="paragraph" w:customStyle="1" w:styleId="msolistparagraph0">
    <w:name w:val="msolistparagraph"/>
    <w:basedOn w:val="Normal"/>
    <w:rsid w:val="006C2A1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6C2A18"/>
  </w:style>
  <w:style w:type="paragraph" w:styleId="Textocomentario">
    <w:name w:val="annotation text"/>
    <w:basedOn w:val="Normal"/>
    <w:link w:val="TextocomentarioCar"/>
    <w:rsid w:val="006C2A1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rsid w:val="006C2A1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suntodelcomentarioCar">
    <w:name w:val="Asunto del comentario Car"/>
    <w:link w:val="Asuntodelcomentario"/>
    <w:rsid w:val="006C2A18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C2A18"/>
    <w:rPr>
      <w:b/>
      <w:bCs/>
    </w:rPr>
  </w:style>
  <w:style w:type="character" w:customStyle="1" w:styleId="AsuntodelcomentarioCar1">
    <w:name w:val="Asunto del comentario Car1"/>
    <w:uiPriority w:val="99"/>
    <w:rsid w:val="006C2A18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EstiloCentrado">
    <w:name w:val="Estilo Centrado"/>
    <w:basedOn w:val="Normal"/>
    <w:rsid w:val="006C2A18"/>
    <w:pPr>
      <w:keepNext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6C2A18"/>
    <w:pPr>
      <w:spacing w:after="120" w:line="480" w:lineRule="auto"/>
    </w:pPr>
    <w:rPr>
      <w:rFonts w:ascii="Times New Roman" w:eastAsia="Times New Roman" w:hAnsi="Times New Roman"/>
      <w:sz w:val="20"/>
      <w:szCs w:val="20"/>
      <w:lang w:val="es-CR" w:eastAsia="es-ES"/>
    </w:rPr>
  </w:style>
  <w:style w:type="character" w:customStyle="1" w:styleId="Textoindependiente2Car">
    <w:name w:val="Texto independiente 2 Car"/>
    <w:link w:val="Textoindependiente2"/>
    <w:rsid w:val="006C2A18"/>
    <w:rPr>
      <w:rFonts w:ascii="Times New Roman" w:eastAsia="Times New Roman" w:hAnsi="Times New Roman" w:cs="Times New Roman"/>
      <w:sz w:val="20"/>
      <w:szCs w:val="20"/>
      <w:lang w:val="es-CR" w:eastAsia="es-ES"/>
    </w:rPr>
  </w:style>
  <w:style w:type="paragraph" w:customStyle="1" w:styleId="CharChar">
    <w:name w:val="Char Char"/>
    <w:basedOn w:val="Normal"/>
    <w:rsid w:val="006C2A18"/>
    <w:pPr>
      <w:spacing w:after="160" w:line="240" w:lineRule="exact"/>
    </w:pPr>
    <w:rPr>
      <w:rFonts w:ascii="Arial" w:eastAsia="Times New Roman" w:hAnsi="Arial"/>
      <w:sz w:val="20"/>
      <w:szCs w:val="20"/>
    </w:rPr>
  </w:style>
  <w:style w:type="paragraph" w:styleId="Remitedesobre">
    <w:name w:val="envelope return"/>
    <w:basedOn w:val="Normal"/>
    <w:rsid w:val="006C2A18"/>
    <w:pPr>
      <w:spacing w:after="0" w:line="240" w:lineRule="auto"/>
    </w:pPr>
    <w:rPr>
      <w:rFonts w:ascii="Arial" w:eastAsia="Times New Roman" w:hAnsi="Arial" w:cs="Arial"/>
      <w:b/>
      <w:sz w:val="20"/>
      <w:szCs w:val="20"/>
      <w:lang w:val="es-CR" w:eastAsia="es-ES"/>
    </w:rPr>
  </w:style>
  <w:style w:type="paragraph" w:customStyle="1" w:styleId="EstiloTtulo1CenturyGothic12ptSinsubrayado">
    <w:name w:val="Estilo Título 1 + Century Gothic 12 pt Sin subrayado"/>
    <w:basedOn w:val="Ttulo1"/>
    <w:rsid w:val="006C2A18"/>
    <w:pPr>
      <w:spacing w:line="240" w:lineRule="exact"/>
    </w:pPr>
    <w:rPr>
      <w:rFonts w:ascii="Century Gothic" w:hAnsi="Century Gothic"/>
      <w:b/>
      <w:bCs/>
      <w:lang w:val="es-ES_tradnl"/>
    </w:rPr>
  </w:style>
  <w:style w:type="character" w:styleId="Hipervnculovisitado">
    <w:name w:val="FollowedHyperlink"/>
    <w:rsid w:val="006C2A18"/>
    <w:rPr>
      <w:color w:val="800080"/>
      <w:u w:val="single"/>
    </w:rPr>
  </w:style>
  <w:style w:type="paragraph" w:customStyle="1" w:styleId="Estilo1">
    <w:name w:val="Estilo1"/>
    <w:basedOn w:val="Normal"/>
    <w:rsid w:val="006C2A18"/>
    <w:pPr>
      <w:tabs>
        <w:tab w:val="num" w:pos="480"/>
      </w:tabs>
      <w:autoSpaceDE w:val="0"/>
      <w:autoSpaceDN w:val="0"/>
      <w:adjustRightInd w:val="0"/>
      <w:spacing w:after="0" w:line="240" w:lineRule="auto"/>
      <w:ind w:left="102" w:hanging="102"/>
      <w:jc w:val="both"/>
    </w:pPr>
    <w:rPr>
      <w:rFonts w:ascii="Arial Narrow" w:eastAsia="Times New Roman" w:hAnsi="Arial Narrow"/>
      <w:color w:val="FF0000"/>
      <w:sz w:val="16"/>
      <w:szCs w:val="16"/>
      <w:lang w:eastAsia="es-ES"/>
    </w:rPr>
  </w:style>
  <w:style w:type="paragraph" w:styleId="Sangra3detindependiente">
    <w:name w:val="Body Text Indent 3"/>
    <w:basedOn w:val="Normal"/>
    <w:link w:val="Sangra3detindependienteCar"/>
    <w:rsid w:val="006C2A1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link w:val="Sangra3detindependiente"/>
    <w:rsid w:val="006C2A1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6C2A1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notapieCar">
    <w:name w:val="Texto nota pie Car"/>
    <w:link w:val="Textonotapie"/>
    <w:uiPriority w:val="99"/>
    <w:rsid w:val="006C2A1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Captulo">
    <w:name w:val="Capítulo"/>
    <w:basedOn w:val="Ttulo3"/>
    <w:next w:val="Normal"/>
    <w:rsid w:val="006C2A18"/>
    <w:pPr>
      <w:keepNext w:val="0"/>
      <w:jc w:val="center"/>
    </w:pPr>
    <w:rPr>
      <w:rFonts w:ascii="Bookman Old Style" w:hAnsi="Bookman Old Style"/>
      <w:caps/>
      <w:sz w:val="20"/>
    </w:rPr>
  </w:style>
  <w:style w:type="paragraph" w:customStyle="1" w:styleId="Artculo">
    <w:name w:val="Artículo"/>
    <w:basedOn w:val="Ttulo3"/>
    <w:next w:val="Textoindependiente3"/>
    <w:rsid w:val="006C2A18"/>
    <w:pPr>
      <w:keepNext w:val="0"/>
      <w:tabs>
        <w:tab w:val="num" w:pos="170"/>
      </w:tabs>
      <w:spacing w:before="200"/>
      <w:ind w:left="1247" w:hanging="1247"/>
      <w:jc w:val="both"/>
    </w:pPr>
    <w:rPr>
      <w:rFonts w:ascii="Bookman Old Style" w:hAnsi="Bookman Old Style"/>
      <w:sz w:val="20"/>
    </w:rPr>
  </w:style>
  <w:style w:type="paragraph" w:customStyle="1" w:styleId="contenido">
    <w:name w:val="contenido"/>
    <w:rsid w:val="006C2A18"/>
    <w:pPr>
      <w:spacing w:after="120"/>
      <w:jc w:val="both"/>
    </w:pPr>
    <w:rPr>
      <w:rFonts w:ascii="Bookman Old Style" w:eastAsia="Times New Roman" w:hAnsi="Bookman Old Style"/>
      <w:bCs/>
      <w:sz w:val="22"/>
      <w:szCs w:val="22"/>
      <w:lang w:val="es-ES" w:eastAsia="es-ES"/>
    </w:rPr>
  </w:style>
  <w:style w:type="paragraph" w:customStyle="1" w:styleId="Texto">
    <w:name w:val="Texto"/>
    <w:basedOn w:val="Textoindependiente"/>
    <w:autoRedefine/>
    <w:rsid w:val="006C2A18"/>
    <w:pPr>
      <w:spacing w:after="240"/>
      <w:jc w:val="both"/>
    </w:pPr>
    <w:rPr>
      <w:rFonts w:ascii="Arial" w:eastAsia="Arial Unicode MS" w:hAnsi="Arial" w:cs="Arial"/>
      <w:lang w:val="es-ES"/>
    </w:rPr>
  </w:style>
  <w:style w:type="paragraph" w:customStyle="1" w:styleId="EstiloNormalWeb12ptJustificadoAntesAutomticoDespu">
    <w:name w:val="Estilo Normal (Web) + 12 pt Justificado Antes:  Automático Despué..."/>
    <w:basedOn w:val="NormalWeb"/>
    <w:rsid w:val="006C2A18"/>
    <w:pPr>
      <w:spacing w:before="0" w:beforeAutospacing="0" w:after="120" w:afterAutospacing="0"/>
      <w:jc w:val="both"/>
    </w:pPr>
    <w:rPr>
      <w:sz w:val="24"/>
    </w:rPr>
  </w:style>
  <w:style w:type="character" w:customStyle="1" w:styleId="eacep1">
    <w:name w:val="eacep1"/>
    <w:rsid w:val="006C2A18"/>
    <w:rPr>
      <w:color w:val="000000"/>
    </w:rPr>
  </w:style>
  <w:style w:type="character" w:styleId="Refdenotaalpie">
    <w:name w:val="footnote reference"/>
    <w:uiPriority w:val="99"/>
    <w:rsid w:val="006C2A18"/>
    <w:rPr>
      <w:vertAlign w:val="superscript"/>
    </w:rPr>
  </w:style>
  <w:style w:type="character" w:styleId="nfasis">
    <w:name w:val="Emphasis"/>
    <w:uiPriority w:val="20"/>
    <w:qFormat/>
    <w:rsid w:val="006C2A18"/>
    <w:rPr>
      <w:i/>
      <w:iCs/>
    </w:rPr>
  </w:style>
  <w:style w:type="character" w:styleId="Refdecomentario">
    <w:name w:val="annotation reference"/>
    <w:rsid w:val="006C2A18"/>
    <w:rPr>
      <w:sz w:val="16"/>
      <w:szCs w:val="16"/>
    </w:rPr>
  </w:style>
  <w:style w:type="paragraph" w:styleId="Ttulo">
    <w:name w:val="Title"/>
    <w:basedOn w:val="Normal"/>
    <w:link w:val="TtuloCar"/>
    <w:qFormat/>
    <w:rsid w:val="006C2A18"/>
    <w:pPr>
      <w:widowControl w:val="0"/>
      <w:spacing w:after="0" w:line="240" w:lineRule="auto"/>
      <w:jc w:val="center"/>
      <w:outlineLvl w:val="0"/>
    </w:pPr>
    <w:rPr>
      <w:rFonts w:ascii="Arial" w:eastAsia="Times New Roman" w:hAnsi="Arial"/>
      <w:b/>
      <w:i/>
      <w:sz w:val="24"/>
      <w:szCs w:val="24"/>
      <w:lang w:val="es-CR"/>
    </w:rPr>
  </w:style>
  <w:style w:type="character" w:customStyle="1" w:styleId="TtuloCar">
    <w:name w:val="Título Car"/>
    <w:link w:val="Ttulo"/>
    <w:rsid w:val="006C2A18"/>
    <w:rPr>
      <w:rFonts w:ascii="Arial" w:eastAsia="Times New Roman" w:hAnsi="Arial" w:cs="Times New Roman"/>
      <w:b/>
      <w:i/>
      <w:sz w:val="24"/>
      <w:szCs w:val="24"/>
      <w:lang w:val="es-CR"/>
    </w:rPr>
  </w:style>
  <w:style w:type="paragraph" w:customStyle="1" w:styleId="Ttulo1Reglamento">
    <w:name w:val="Título 1 Reglamento"/>
    <w:basedOn w:val="Ttulo1"/>
    <w:autoRedefine/>
    <w:rsid w:val="006C2A18"/>
    <w:pPr>
      <w:spacing w:before="240" w:after="60"/>
      <w:ind w:left="284" w:hanging="284"/>
      <w:jc w:val="center"/>
    </w:pPr>
    <w:rPr>
      <w:rFonts w:eastAsia="Batang" w:cs="Arial"/>
      <w:b/>
      <w:bCs/>
      <w:kern w:val="32"/>
      <w:szCs w:val="32"/>
      <w:lang w:val="es-ES_tradnl"/>
    </w:rPr>
  </w:style>
  <w:style w:type="table" w:styleId="Tablaconcuadrcula">
    <w:name w:val="Table Grid"/>
    <w:basedOn w:val="Tablanormal"/>
    <w:uiPriority w:val="59"/>
    <w:rsid w:val="005055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F00E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F6B4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F6B42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8F6B42"/>
    <w:rPr>
      <w:vertAlign w:val="superscript"/>
    </w:rPr>
  </w:style>
  <w:style w:type="character" w:customStyle="1" w:styleId="PrrafodelistaCar">
    <w:name w:val="Párrafo de lista Car"/>
    <w:aliases w:val="Informe Car,Con viñetas Car,Normal con viñetas Car,3 Car,Use Case List Paragraph Car,Bullet 1 Car,titulo 3 Car,figuras y gráficos Car,Viñetas Car,Bulletr List Paragraph Car,List Paragraph 1 Car,Numbered List Paragraph Car"/>
    <w:link w:val="Prrafodelista"/>
    <w:uiPriority w:val="34"/>
    <w:locked/>
    <w:rsid w:val="004C56D2"/>
    <w:rPr>
      <w:rFonts w:ascii="Times New Roman" w:eastAsia="Batang" w:hAnsi="Times New Roman"/>
      <w:sz w:val="24"/>
      <w:lang w:val="es-ES_tradnl" w:eastAsia="es-ES"/>
    </w:rPr>
  </w:style>
  <w:style w:type="paragraph" w:customStyle="1" w:styleId="PrrafoTtulos">
    <w:name w:val="Párrafo Títulos"/>
    <w:link w:val="PrrafoTtulosCar"/>
    <w:rsid w:val="00CF0020"/>
    <w:pPr>
      <w:keepNext/>
      <w:keepLines/>
      <w:spacing w:before="160" w:after="160"/>
      <w:ind w:left="1701"/>
      <w:jc w:val="both"/>
    </w:pPr>
    <w:rPr>
      <w:rFonts w:ascii="Arial" w:eastAsia="Times New Roman" w:hAnsi="Arial" w:cs="Arial"/>
      <w:lang w:eastAsia="en-US"/>
    </w:rPr>
  </w:style>
  <w:style w:type="character" w:customStyle="1" w:styleId="PrrafoTtulosCar">
    <w:name w:val="Párrafo Títulos Car"/>
    <w:link w:val="PrrafoTtulos"/>
    <w:locked/>
    <w:rsid w:val="00CF0020"/>
    <w:rPr>
      <w:rFonts w:ascii="Arial" w:eastAsia="Times New Roman" w:hAnsi="Arial" w:cs="Arial"/>
      <w:lang w:eastAsia="en-US"/>
    </w:rPr>
  </w:style>
  <w:style w:type="table" w:styleId="Tablanormal2">
    <w:name w:val="Plain Table 2"/>
    <w:basedOn w:val="Tablanormal"/>
    <w:uiPriority w:val="42"/>
    <w:rsid w:val="00CF002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package" Target="embeddings/Microsoft_Word_Document2.doc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45F5B-9291-431D-8248-819AC70C4FE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E86C6FA-6E71-4882-90F4-465575C22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E65EC-8F2E-49E9-B5B1-CC87AD902E1C}">
  <ds:schemaRefs>
    <ds:schemaRef ds:uri="http://schemas.microsoft.com/office/2006/metadata/properties"/>
    <ds:schemaRef ds:uri="http://schemas.microsoft.com/office/infopath/2007/PartnerControls"/>
    <ds:schemaRef ds:uri="0f3288ef-103a-4206-a1b1-71199db29844"/>
  </ds:schemaRefs>
</ds:datastoreItem>
</file>

<file path=customXml/itemProps4.xml><?xml version="1.0" encoding="utf-8"?>
<ds:datastoreItem xmlns:ds="http://schemas.openxmlformats.org/officeDocument/2006/customXml" ds:itemID="{8E41C40E-AB44-494A-BA53-58FA53A65C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ADBAA3-8EBE-4A09-80DC-8081327DE1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Reglamento sobre Autorizaciones Reforma Integral</vt:lpstr>
    </vt:vector>
  </TitlesOfParts>
  <Company>BCCR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sobre Autorizaciones Reforma Integral</dc:title>
  <dc:creator>segurasj</dc:creator>
  <cp:lastModifiedBy>SABORIO ROJAS JUAN CARLOS</cp:lastModifiedBy>
  <cp:revision>5</cp:revision>
  <cp:lastPrinted>2008-10-03T15:12:00Z</cp:lastPrinted>
  <dcterms:created xsi:type="dcterms:W3CDTF">2024-10-10T15:28:00Z</dcterms:created>
  <dcterms:modified xsi:type="dcterms:W3CDTF">2024-11-29T17:25:00Z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ContentTypeId">
    <vt:lpwstr>0x0101008E9AF914DE39E5439DE635BD2775E56E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lassificationContentMarkingFooterShapeIds">
    <vt:lpwstr>d566fa7,139c6f29,4f0b31f8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Uso Interno</vt:lpwstr>
  </property>
  <property fmtid="{D5CDD505-2E9C-101B-9397-08002B2CF9AE}" pid="10" name="MSIP_Label_b8b4be34-365a-4a68-b9fb-75c1b6874315_Enabled">
    <vt:lpwstr>true</vt:lpwstr>
  </property>
  <property fmtid="{D5CDD505-2E9C-101B-9397-08002B2CF9AE}" pid="11" name="MSIP_Label_b8b4be34-365a-4a68-b9fb-75c1b6874315_SetDate">
    <vt:lpwstr>2024-10-10T15:08:53Z</vt:lpwstr>
  </property>
  <property fmtid="{D5CDD505-2E9C-101B-9397-08002B2CF9AE}" pid="12" name="MSIP_Label_b8b4be34-365a-4a68-b9fb-75c1b6874315_Method">
    <vt:lpwstr>Standard</vt:lpwstr>
  </property>
  <property fmtid="{D5CDD505-2E9C-101B-9397-08002B2CF9AE}" pid="13" name="MSIP_Label_b8b4be34-365a-4a68-b9fb-75c1b6874315_Name">
    <vt:lpwstr>b8b4be34-365a-4a68-b9fb-75c1b6874315</vt:lpwstr>
  </property>
  <property fmtid="{D5CDD505-2E9C-101B-9397-08002B2CF9AE}" pid="14" name="MSIP_Label_b8b4be34-365a-4a68-b9fb-75c1b6874315_SiteId">
    <vt:lpwstr>618d0a45-25a6-4618-9f80-8f70a435ee52</vt:lpwstr>
  </property>
  <property fmtid="{D5CDD505-2E9C-101B-9397-08002B2CF9AE}" pid="15" name="MSIP_Label_b8b4be34-365a-4a68-b9fb-75c1b6874315_ActionId">
    <vt:lpwstr>95e65145-ce33-4690-8753-ce15564d2f1c</vt:lpwstr>
  </property>
  <property fmtid="{D5CDD505-2E9C-101B-9397-08002B2CF9AE}" pid="16" name="MSIP_Label_b8b4be34-365a-4a68-b9fb-75c1b6874315_ContentBits">
    <vt:lpwstr>2</vt:lpwstr>
  </property>
  <property fmtid="{D5CDD505-2E9C-101B-9397-08002B2CF9AE}" pid="17" name="Order">
    <vt:r8>521500</vt:r8>
  </property>
  <property fmtid="{D5CDD505-2E9C-101B-9397-08002B2CF9AE}" pid="18" name="DocumentSetDescription">
    <vt:lpwstr/>
  </property>
  <property fmtid="{D5CDD505-2E9C-101B-9397-08002B2CF9AE}" pid="19" name="TriggerFlowInfo">
    <vt:lpwstr/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ComplianceAssetId">
    <vt:lpwstr/>
  </property>
  <property fmtid="{D5CDD505-2E9C-101B-9397-08002B2CF9AE}" pid="23" name="_ExtendedDescription">
    <vt:lpwstr/>
  </property>
</Properties>
</file>